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hAnsi="Times New Roman" w:eastAsia="华文新魏" w:cs="Times New Roman"/>
          <w:sz w:val="52"/>
          <w:szCs w:val="84"/>
        </w:rPr>
      </w:pPr>
    </w:p>
    <w:p>
      <w:pPr>
        <w:jc w:val="center"/>
        <w:rPr>
          <w:rFonts w:ascii="华文新魏" w:hAnsi="Times New Roman" w:eastAsia="华文新魏" w:cs="Times New Roman"/>
          <w:sz w:val="52"/>
          <w:szCs w:val="84"/>
        </w:rPr>
      </w:pPr>
      <w:r>
        <w:rPr>
          <w:rFonts w:hint="eastAsia" w:ascii="华文新魏" w:hAnsi="Times New Roman" w:eastAsia="华文新魏" w:cs="Times New Roman"/>
          <w:sz w:val="52"/>
          <w:szCs w:val="84"/>
        </w:rPr>
        <w:t>泉州</w:t>
      </w:r>
      <w:r>
        <w:rPr>
          <w:rFonts w:hint="eastAsia" w:ascii="华文新魏" w:hAnsi="Times New Roman" w:eastAsia="华文新魏" w:cs="Times New Roman"/>
          <w:sz w:val="52"/>
          <w:szCs w:val="84"/>
          <w:lang w:eastAsia="zh-CN"/>
        </w:rPr>
        <w:t>职业技术大学</w:t>
      </w:r>
    </w:p>
    <w:p>
      <w:pPr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宋体" w:cs="Times New Roman"/>
          <w:b/>
          <w:sz w:val="84"/>
          <w:szCs w:val="52"/>
        </w:rPr>
      </w:pPr>
      <w:r>
        <w:rPr>
          <w:rFonts w:hint="eastAsia" w:ascii="Times New Roman" w:hAnsi="Times New Roman" w:eastAsia="宋体" w:cs="Times New Roman"/>
          <w:b/>
          <w:sz w:val="84"/>
          <w:szCs w:val="52"/>
        </w:rPr>
        <w:t>授   课   计   划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36"/>
          <w:szCs w:val="44"/>
        </w:rPr>
      </w:pPr>
      <w:r>
        <w:rPr>
          <w:rFonts w:hint="eastAsia" w:ascii="宋体" w:hAnsi="宋体" w:eastAsia="宋体" w:cs="Times New Roman"/>
          <w:b/>
          <w:sz w:val="36"/>
          <w:szCs w:val="44"/>
        </w:rPr>
        <w:t>(201</w:t>
      </w:r>
      <w:r>
        <w:rPr>
          <w:rFonts w:hint="eastAsia" w:ascii="宋体" w:hAnsi="宋体" w:eastAsia="宋体" w:cs="Times New Roman"/>
          <w:b/>
          <w:sz w:val="36"/>
          <w:szCs w:val="44"/>
          <w:lang w:val="en-US" w:eastAsia="zh-CN"/>
        </w:rPr>
        <w:t>8</w:t>
      </w:r>
      <w:r>
        <w:rPr>
          <w:rFonts w:hint="eastAsia" w:ascii="宋体" w:hAnsi="宋体" w:eastAsia="宋体" w:cs="Times New Roman"/>
          <w:b/>
          <w:sz w:val="36"/>
          <w:szCs w:val="44"/>
        </w:rPr>
        <w:t>—2019学年第二学期)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</w:p>
    <w:p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教  学 单 位：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通识教育学院          </w:t>
      </w:r>
    </w:p>
    <w:p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专        业：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电子信息工程技术        </w:t>
      </w:r>
    </w:p>
    <w:p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班        级：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2018级电子信息技术1班     </w:t>
      </w:r>
    </w:p>
    <w:p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课        程：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高等数学（含线性代数）    </w:t>
      </w:r>
    </w:p>
    <w:p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主 讲  教 师：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   郑子苹             </w:t>
      </w:r>
    </w:p>
    <w:p>
      <w:pPr>
        <w:spacing w:line="360" w:lineRule="auto"/>
        <w:ind w:firstLine="904" w:firstLineChars="300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</w:rPr>
        <w:t>教研 室 审核：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54" w:firstLineChars="270"/>
        <w:textAlignment w:val="auto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pacing w:val="26"/>
          <w:sz w:val="30"/>
          <w:szCs w:val="30"/>
          <w:lang w:eastAsia="zh-CN"/>
        </w:rPr>
        <w:t>学</w:t>
      </w:r>
      <w:r>
        <w:rPr>
          <w:rFonts w:hint="eastAsia" w:ascii="宋体" w:hAnsi="宋体" w:eastAsia="宋体" w:cs="Times New Roman"/>
          <w:b/>
          <w:bCs/>
          <w:spacing w:val="2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pacing w:val="26"/>
          <w:sz w:val="30"/>
          <w:szCs w:val="30"/>
          <w:lang w:eastAsia="zh-CN"/>
        </w:rPr>
        <w:t>院</w:t>
      </w:r>
      <w:r>
        <w:rPr>
          <w:rFonts w:hint="eastAsia" w:ascii="宋体" w:hAnsi="宋体" w:eastAsia="宋体" w:cs="Times New Roman"/>
          <w:b/>
          <w:bCs/>
          <w:spacing w:val="2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pacing w:val="26"/>
          <w:sz w:val="30"/>
          <w:szCs w:val="30"/>
        </w:rPr>
        <w:t>审批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：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spacing w:line="360" w:lineRule="auto"/>
        <w:ind w:firstLine="3694" w:firstLineChars="1150"/>
        <w:rPr>
          <w:rFonts w:ascii="宋体" w:hAnsi="宋体" w:eastAsia="宋体" w:cs="Times New Roman"/>
          <w:b/>
          <w:sz w:val="32"/>
          <w:szCs w:val="32"/>
        </w:rPr>
      </w:pPr>
    </w:p>
    <w:p>
      <w:pPr>
        <w:spacing w:line="360" w:lineRule="auto"/>
        <w:ind w:firstLine="4658" w:firstLineChars="1450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教务处</w:t>
      </w:r>
    </w:p>
    <w:p>
      <w:pPr>
        <w:spacing w:line="360" w:lineRule="auto"/>
        <w:ind w:firstLine="3373" w:firstLineChars="1050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二〇一九年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Times New Roman"/>
          <w:b/>
          <w:sz w:val="32"/>
          <w:szCs w:val="32"/>
        </w:rPr>
        <w:t>月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三十一</w:t>
      </w:r>
      <w:r>
        <w:rPr>
          <w:rFonts w:hint="eastAsia" w:ascii="宋体" w:hAnsi="宋体" w:eastAsia="宋体" w:cs="Times New Roman"/>
          <w:b/>
          <w:sz w:val="32"/>
          <w:szCs w:val="32"/>
        </w:rPr>
        <w:t>日</w:t>
      </w:r>
    </w:p>
    <w:tbl>
      <w:tblPr>
        <w:tblStyle w:val="6"/>
        <w:tblW w:w="1061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4105"/>
        <w:gridCol w:w="795"/>
        <w:gridCol w:w="750"/>
        <w:gridCol w:w="735"/>
        <w:gridCol w:w="1440"/>
        <w:gridCol w:w="1389"/>
        <w:gridCol w:w="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泉州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职业技术大学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2018-2019第二学期授课计划表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课程名称：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>高等数学 （含线性代数）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 课程类别: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公共基础课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 总学时：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>64（总112）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 理论学时：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64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实践学时：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0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任课教师：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郑子苹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                          授课专业班级：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u w:val="single"/>
              </w:rPr>
              <w:t xml:space="preserve">       2018级电子信息工程技术1班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周次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课次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授课内容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教学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  <w:lang w:eastAsia="zh-CN"/>
              </w:rPr>
              <w:t>学时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理论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教学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  <w:lang w:eastAsia="zh-CN"/>
              </w:rPr>
              <w:t>实践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  <w:lang w:val="en-US" w:eastAsia="zh-CN"/>
              </w:rPr>
              <w:t>/习题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20"/>
              </w:rPr>
              <w:t>课外作业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6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复习导数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、</w:t>
            </w:r>
            <w:r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不定积分</w:t>
            </w: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、微分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不定积分公式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16"/>
                <w:szCs w:val="16"/>
              </w:rPr>
              <w:t>1.电子信息技术专业《高等数学》包括高数知识及线性代数部分知识；112学时可分为高数部分82学时、线性代数部分30学时；教学学期为第一学期和第二学期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16"/>
                <w:szCs w:val="1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16"/>
                <w:szCs w:val="16"/>
              </w:rPr>
              <w:t>2.本课程的教学过程借助泛雅教学平台，教学过程中师生互动环节相比传统教学稍多，根据实际教学情况教学进度会有微调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16"/>
                <w:szCs w:val="1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16"/>
                <w:szCs w:val="16"/>
              </w:rPr>
              <w:t>3.根据实际情况安排习题课两次各2节，共4节；为了更好学习，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16"/>
                <w:szCs w:val="16"/>
                <w:lang w:eastAsia="zh-CN"/>
              </w:rPr>
              <w:t>设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16"/>
                <w:szCs w:val="16"/>
              </w:rPr>
              <w:t>一次课为复习课，做知识铺垫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16"/>
                <w:szCs w:val="1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b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16"/>
                <w:szCs w:val="16"/>
              </w:rPr>
              <w:t>4.课程考核评价采取形成性评价（课堂表现，课后作业，阶段考查等）与终结性评价（期末考试）相结合。平时成绩占70%（其中平时作业占10%，课堂互动占10%，线上访问占10%，视频学习5%，随堂测验20%，出勤占15%），考试成绩占30%，考试两次（期中安排在考试周，期末考试随堂进行）</w:t>
            </w:r>
            <w:r>
              <w:rPr>
                <w:rFonts w:hint="eastAsia" w:cs="宋体" w:asciiTheme="minorEastAsia" w:hAnsiTheme="minorEastAsia"/>
                <w:b w:val="0"/>
                <w:bCs/>
                <w:kern w:val="0"/>
                <w:sz w:val="13"/>
                <w:szCs w:val="13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常微分方程的基本概念、可分离变量微分方程</w:t>
            </w:r>
            <w:r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P10T3、P106T2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一阶线性齐次微分方程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P106T3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二阶线性常系数齐次线性微分方程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P114T2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二阶常系数非齐次线性微分方程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P114T3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二元函数的概念、偏导数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P138T2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二阶偏导数、复合函数偏导数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P138T4T8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隐函数偏导数、全微分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P138T9T5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五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二元函数的极值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P142T1T2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二元函数的条件极值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P143T5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六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直角坐标系下二重积分几何意义及计算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P152-153练习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习题课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（一）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课后练习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七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行列式的概念和基本性质、行列式按行(列)展开定理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习题1.1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行列式的性质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习题1.2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线性方程组的克莱姆( Cramer )法则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习题1.3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习题课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（二）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课后习题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8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DD9C4" w:themeFill="background2" w:themeFillShade="E6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九</w:t>
            </w:r>
          </w:p>
        </w:tc>
        <w:tc>
          <w:tcPr>
            <w:tcW w:w="83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矩阵的概念、矩阵的线性运算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习题2.1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矩阵的乘法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习题2.2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十一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矩阵的转置、逆矩阵、伴随矩阵、矩阵的初等变换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习题2.3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利用矩阵的初等行变换求矩阵的逆矩阵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习题2.6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十二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矩阵的秩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习题2.7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习题课（三）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课后习题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十三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线性方程组解的性质和解的结构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习题3.1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齐次（非齐次）线性方程组有非零解的充要条件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课后习题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十四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齐次线性方程组的基础解系和通解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习题3.6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非齐次线性方程组的通解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习题3.6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十五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矩阵的特征值的概念及性质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习题4.2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矩阵的特征向量的概念及性质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习题4.2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十六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级数的概念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练习8-1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幂级数的展开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练习8-2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11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十七、十八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专业实训周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十九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31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课程总复习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4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期末考试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二十</w:t>
            </w:r>
          </w:p>
        </w:tc>
        <w:tc>
          <w:tcPr>
            <w:tcW w:w="839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  <w:t>考试培训周</w:t>
            </w:r>
          </w:p>
        </w:tc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260" w:hRule="atLeast"/>
        </w:trPr>
        <w:tc>
          <w:tcPr>
            <w:tcW w:w="5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合计（实训周顺延教学计划）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15"/>
          <w:szCs w:val="21"/>
        </w:rPr>
      </w:pPr>
      <w:r>
        <w:rPr>
          <w:rFonts w:hint="eastAsia" w:ascii="宋体" w:hAnsi="宋体" w:eastAsia="宋体" w:cs="Times New Roman"/>
          <w:b/>
          <w:sz w:val="15"/>
          <w:szCs w:val="21"/>
        </w:rPr>
        <w:t>说明：本计划一式三份，一份存教学单位，一份由本人保存，一份交教务处。</w:t>
      </w:r>
    </w:p>
    <w:sectPr>
      <w:pgSz w:w="11906" w:h="16838"/>
      <w:pgMar w:top="1191" w:right="1134" w:bottom="113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9B"/>
    <w:rsid w:val="00003DB5"/>
    <w:rsid w:val="00012FE7"/>
    <w:rsid w:val="00020096"/>
    <w:rsid w:val="00053DD1"/>
    <w:rsid w:val="000549F5"/>
    <w:rsid w:val="00057556"/>
    <w:rsid w:val="000576C4"/>
    <w:rsid w:val="00057C53"/>
    <w:rsid w:val="000826DD"/>
    <w:rsid w:val="00092529"/>
    <w:rsid w:val="00096D14"/>
    <w:rsid w:val="000A09CC"/>
    <w:rsid w:val="000D5347"/>
    <w:rsid w:val="00127E63"/>
    <w:rsid w:val="00143E43"/>
    <w:rsid w:val="00165DC1"/>
    <w:rsid w:val="00186C00"/>
    <w:rsid w:val="00187A5B"/>
    <w:rsid w:val="001C22D2"/>
    <w:rsid w:val="001D2679"/>
    <w:rsid w:val="001E54E8"/>
    <w:rsid w:val="00203B13"/>
    <w:rsid w:val="00207D6B"/>
    <w:rsid w:val="00231C9D"/>
    <w:rsid w:val="00232F09"/>
    <w:rsid w:val="00257E08"/>
    <w:rsid w:val="00275DFC"/>
    <w:rsid w:val="00296115"/>
    <w:rsid w:val="002D1CBE"/>
    <w:rsid w:val="002D4219"/>
    <w:rsid w:val="002D6BE4"/>
    <w:rsid w:val="00302D02"/>
    <w:rsid w:val="003172FD"/>
    <w:rsid w:val="00330BA8"/>
    <w:rsid w:val="00367C6F"/>
    <w:rsid w:val="00374A9D"/>
    <w:rsid w:val="0039518C"/>
    <w:rsid w:val="003A7F93"/>
    <w:rsid w:val="003B0517"/>
    <w:rsid w:val="003B3C7B"/>
    <w:rsid w:val="003C2470"/>
    <w:rsid w:val="003E5F31"/>
    <w:rsid w:val="003E6FE8"/>
    <w:rsid w:val="003F0F18"/>
    <w:rsid w:val="003F189A"/>
    <w:rsid w:val="004415CE"/>
    <w:rsid w:val="00463BD8"/>
    <w:rsid w:val="004778D3"/>
    <w:rsid w:val="00481A21"/>
    <w:rsid w:val="0049096D"/>
    <w:rsid w:val="004917E0"/>
    <w:rsid w:val="004C232E"/>
    <w:rsid w:val="004E39BB"/>
    <w:rsid w:val="004F3FFB"/>
    <w:rsid w:val="00500980"/>
    <w:rsid w:val="00534E98"/>
    <w:rsid w:val="00535872"/>
    <w:rsid w:val="00535EC2"/>
    <w:rsid w:val="00545234"/>
    <w:rsid w:val="00564AA1"/>
    <w:rsid w:val="005A77C4"/>
    <w:rsid w:val="005C2448"/>
    <w:rsid w:val="005C46B9"/>
    <w:rsid w:val="005E4686"/>
    <w:rsid w:val="005F669A"/>
    <w:rsid w:val="006326F7"/>
    <w:rsid w:val="00643712"/>
    <w:rsid w:val="00645899"/>
    <w:rsid w:val="00652559"/>
    <w:rsid w:val="0066574A"/>
    <w:rsid w:val="006A434A"/>
    <w:rsid w:val="006C7750"/>
    <w:rsid w:val="006D4C1B"/>
    <w:rsid w:val="006D5A5F"/>
    <w:rsid w:val="00701D1F"/>
    <w:rsid w:val="00713858"/>
    <w:rsid w:val="00770A52"/>
    <w:rsid w:val="00782159"/>
    <w:rsid w:val="00787F09"/>
    <w:rsid w:val="007968CE"/>
    <w:rsid w:val="007B3CFD"/>
    <w:rsid w:val="007C373D"/>
    <w:rsid w:val="007D25AB"/>
    <w:rsid w:val="0083569E"/>
    <w:rsid w:val="008364D7"/>
    <w:rsid w:val="00846494"/>
    <w:rsid w:val="0084670B"/>
    <w:rsid w:val="008502D8"/>
    <w:rsid w:val="0086442B"/>
    <w:rsid w:val="0087265F"/>
    <w:rsid w:val="00876E26"/>
    <w:rsid w:val="00885E62"/>
    <w:rsid w:val="008B167C"/>
    <w:rsid w:val="008C06F8"/>
    <w:rsid w:val="008D617B"/>
    <w:rsid w:val="008E1E96"/>
    <w:rsid w:val="008F1C7B"/>
    <w:rsid w:val="0091499D"/>
    <w:rsid w:val="00923AFC"/>
    <w:rsid w:val="00940CD0"/>
    <w:rsid w:val="00945D13"/>
    <w:rsid w:val="00946FED"/>
    <w:rsid w:val="00953FC9"/>
    <w:rsid w:val="009609BA"/>
    <w:rsid w:val="009A546C"/>
    <w:rsid w:val="009B4546"/>
    <w:rsid w:val="00A011C6"/>
    <w:rsid w:val="00A102A8"/>
    <w:rsid w:val="00A13CCA"/>
    <w:rsid w:val="00A221E5"/>
    <w:rsid w:val="00A27BA4"/>
    <w:rsid w:val="00A72376"/>
    <w:rsid w:val="00AC2157"/>
    <w:rsid w:val="00AD6AC6"/>
    <w:rsid w:val="00AE5DCE"/>
    <w:rsid w:val="00AF12C5"/>
    <w:rsid w:val="00B17C6A"/>
    <w:rsid w:val="00B17CE3"/>
    <w:rsid w:val="00B239B2"/>
    <w:rsid w:val="00B248C7"/>
    <w:rsid w:val="00B33BEF"/>
    <w:rsid w:val="00B4117B"/>
    <w:rsid w:val="00B43477"/>
    <w:rsid w:val="00B50993"/>
    <w:rsid w:val="00B65288"/>
    <w:rsid w:val="00B70199"/>
    <w:rsid w:val="00BA584F"/>
    <w:rsid w:val="00BA653B"/>
    <w:rsid w:val="00BA7780"/>
    <w:rsid w:val="00BA7CEC"/>
    <w:rsid w:val="00BB735D"/>
    <w:rsid w:val="00BD651F"/>
    <w:rsid w:val="00BD6AFF"/>
    <w:rsid w:val="00C01478"/>
    <w:rsid w:val="00C149E2"/>
    <w:rsid w:val="00C16731"/>
    <w:rsid w:val="00C17193"/>
    <w:rsid w:val="00C20FB4"/>
    <w:rsid w:val="00C36F90"/>
    <w:rsid w:val="00C4295C"/>
    <w:rsid w:val="00C43AAA"/>
    <w:rsid w:val="00C5144F"/>
    <w:rsid w:val="00C55FF9"/>
    <w:rsid w:val="00C605D1"/>
    <w:rsid w:val="00C63CAB"/>
    <w:rsid w:val="00C713AD"/>
    <w:rsid w:val="00C92394"/>
    <w:rsid w:val="00C93871"/>
    <w:rsid w:val="00C93F57"/>
    <w:rsid w:val="00C972CB"/>
    <w:rsid w:val="00CB21BB"/>
    <w:rsid w:val="00CB7C57"/>
    <w:rsid w:val="00CE6AC9"/>
    <w:rsid w:val="00CF1AB3"/>
    <w:rsid w:val="00D43836"/>
    <w:rsid w:val="00D477D1"/>
    <w:rsid w:val="00D801C0"/>
    <w:rsid w:val="00D94D55"/>
    <w:rsid w:val="00DB5B41"/>
    <w:rsid w:val="00DD230F"/>
    <w:rsid w:val="00DE44C3"/>
    <w:rsid w:val="00E02AF2"/>
    <w:rsid w:val="00E14026"/>
    <w:rsid w:val="00E214EF"/>
    <w:rsid w:val="00E33305"/>
    <w:rsid w:val="00E640C3"/>
    <w:rsid w:val="00E82D05"/>
    <w:rsid w:val="00E84CAD"/>
    <w:rsid w:val="00ED0ADE"/>
    <w:rsid w:val="00ED0DC4"/>
    <w:rsid w:val="00EF6121"/>
    <w:rsid w:val="00F07DE4"/>
    <w:rsid w:val="00F11515"/>
    <w:rsid w:val="00F1349B"/>
    <w:rsid w:val="00F872F8"/>
    <w:rsid w:val="00FC0FC4"/>
    <w:rsid w:val="00FC5750"/>
    <w:rsid w:val="00FC5E3D"/>
    <w:rsid w:val="00FC7504"/>
    <w:rsid w:val="00FD591E"/>
    <w:rsid w:val="00FD5955"/>
    <w:rsid w:val="088E26FA"/>
    <w:rsid w:val="0980400F"/>
    <w:rsid w:val="0A7A7E88"/>
    <w:rsid w:val="1CC01F1C"/>
    <w:rsid w:val="1E364B39"/>
    <w:rsid w:val="1E9D32A1"/>
    <w:rsid w:val="26CC304C"/>
    <w:rsid w:val="27A43AC4"/>
    <w:rsid w:val="289E11CA"/>
    <w:rsid w:val="2AC75F36"/>
    <w:rsid w:val="2CD92824"/>
    <w:rsid w:val="38562261"/>
    <w:rsid w:val="391F6BAC"/>
    <w:rsid w:val="3DC91665"/>
    <w:rsid w:val="3DF60FA0"/>
    <w:rsid w:val="421C6D1E"/>
    <w:rsid w:val="43067BFB"/>
    <w:rsid w:val="451D64C9"/>
    <w:rsid w:val="471A39BE"/>
    <w:rsid w:val="49924DCE"/>
    <w:rsid w:val="54494B09"/>
    <w:rsid w:val="54962E52"/>
    <w:rsid w:val="567C7CF6"/>
    <w:rsid w:val="5A7C441B"/>
    <w:rsid w:val="5B1132EE"/>
    <w:rsid w:val="5BAA3473"/>
    <w:rsid w:val="631A06E9"/>
    <w:rsid w:val="770E4C63"/>
    <w:rsid w:val="77831608"/>
    <w:rsid w:val="79781A95"/>
    <w:rsid w:val="7C4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286</Words>
  <Characters>1631</Characters>
  <Lines>13</Lines>
  <Paragraphs>3</Paragraphs>
  <TotalTime>6</TotalTime>
  <ScaleCrop>false</ScaleCrop>
  <LinksUpToDate>false</LinksUpToDate>
  <CharactersWithSpaces>1914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2018-09-30T00:15:00Z</dcterms:created>
  <dc:creator>q</dc:creator>
  <cp:lastModifiedBy>Just  ever。</cp:lastModifiedBy>
  <cp:lastPrinted>2018-08-30T09:09:00Z</cp:lastPrinted>
  <dcterms:modified xsi:type="dcterms:W3CDTF">2019-12-25T03:40:13Z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