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福建青年科技奖推荐人选简介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陈明福</w:t>
      </w:r>
      <w:r>
        <w:rPr>
          <w:rFonts w:hint="eastAsia" w:ascii="仿宋_GB2312" w:eastAsia="仿宋_GB2312"/>
          <w:sz w:val="32"/>
          <w:szCs w:val="32"/>
        </w:rPr>
        <w:t xml:space="preserve">  19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福建</w:t>
      </w:r>
      <w:r>
        <w:rPr>
          <w:rFonts w:hint="eastAsia" w:ascii="仿宋_GB2312" w:hAnsi="宋体" w:eastAsia="仿宋_GB2312"/>
          <w:sz w:val="32"/>
          <w:szCs w:val="32"/>
        </w:rPr>
        <w:t>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莆田</w:t>
      </w:r>
      <w:r>
        <w:rPr>
          <w:rFonts w:hint="eastAsia" w:ascii="仿宋_GB2312" w:hAnsi="宋体" w:eastAsia="仿宋_GB2312"/>
          <w:sz w:val="32"/>
          <w:szCs w:val="32"/>
        </w:rPr>
        <w:t>市人，</w:t>
      </w:r>
      <w:r>
        <w:rPr>
          <w:rFonts w:hint="eastAsia" w:ascii="仿宋_GB2312" w:eastAsia="仿宋_GB2312"/>
          <w:sz w:val="32"/>
          <w:szCs w:val="32"/>
        </w:rPr>
        <w:t>中共党员，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月毕业于福建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农林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汽车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eastAsia="zh-CN"/>
        </w:rPr>
        <w:t>（高等教育自学考试）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lang w:eastAsia="zh-CN"/>
        </w:rPr>
        <w:t>泉州职业技术大学中营汽车学院主任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副教授、高级技师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他长期从事</w:t>
      </w:r>
      <w:r>
        <w:rPr>
          <w:rFonts w:hint="eastAsia" w:ascii="仿宋_GB2312" w:eastAsia="仿宋_GB2312"/>
          <w:sz w:val="32"/>
          <w:szCs w:val="32"/>
          <w:lang w:eastAsia="zh-CN"/>
        </w:rPr>
        <w:t>车辆尾气治理净化技术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节能汽车技术科研转化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工作。主持和参与完成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项成果，特别</w:t>
      </w:r>
      <w:r>
        <w:rPr>
          <w:rFonts w:hint="eastAsia" w:ascii="仿宋_GB2312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汽车三元催化器的转化利用项目取得了多项国内外领先的成果，</w:t>
      </w:r>
      <w:r>
        <w:rPr>
          <w:rFonts w:hint="eastAsia" w:ascii="仿宋_GB2312" w:eastAsia="仿宋_GB2312"/>
          <w:sz w:val="32"/>
          <w:szCs w:val="32"/>
        </w:rPr>
        <w:t>与企业签订横向课题经费额度</w:t>
      </w:r>
      <w:r>
        <w:rPr>
          <w:rFonts w:hint="eastAsia" w:ascii="仿宋_GB2312" w:eastAsia="仿宋_GB2312"/>
          <w:sz w:val="32"/>
          <w:szCs w:val="32"/>
          <w:lang w:eastAsia="zh-CN"/>
        </w:rPr>
        <w:t>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0万，正在进行中试转化，预计投产后年收益</w:t>
      </w:r>
      <w:r>
        <w:rPr>
          <w:rFonts w:hint="eastAsia" w:ascii="仿宋_GB2312" w:eastAsia="仿宋_GB2312"/>
          <w:sz w:val="32"/>
          <w:szCs w:val="32"/>
          <w:lang w:eastAsia="zh-CN"/>
        </w:rPr>
        <w:t>可以超预期</w:t>
      </w:r>
      <w:r>
        <w:rPr>
          <w:rFonts w:hint="eastAsia" w:ascii="仿宋_GB2312" w:eastAsia="仿宋_GB2312"/>
          <w:sz w:val="32"/>
          <w:szCs w:val="32"/>
        </w:rPr>
        <w:t>，解决环境污染和资源浪费。其中</w:t>
      </w:r>
      <w:r>
        <w:rPr>
          <w:rFonts w:hint="eastAsia" w:ascii="仿宋_GB2312" w:eastAsia="仿宋_GB2312"/>
          <w:sz w:val="32"/>
          <w:szCs w:val="32"/>
          <w:lang w:eastAsia="zh-CN"/>
        </w:rPr>
        <w:t>“汽车三元催化器关键技术研发及产业化应用”获得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发明创业成果奖二等（国科奖社第0123号）1项</w:t>
      </w: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完成人）；“</w:t>
      </w:r>
      <w:r>
        <w:rPr>
          <w:rFonts w:hint="eastAsia" w:ascii="仿宋_GB2312" w:eastAsia="仿宋_GB2312"/>
          <w:sz w:val="32"/>
          <w:szCs w:val="32"/>
          <w:lang w:eastAsia="zh-CN"/>
        </w:rPr>
        <w:t>一种汽车三元催化监控系统</w:t>
      </w:r>
      <w:r>
        <w:rPr>
          <w:rFonts w:hint="eastAsia" w:ascii="仿宋_GB2312" w:eastAsia="仿宋_GB2312"/>
          <w:sz w:val="32"/>
          <w:szCs w:val="32"/>
        </w:rPr>
        <w:t>”获20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国际发明展览银</w:t>
      </w:r>
      <w:r>
        <w:rPr>
          <w:rFonts w:hint="eastAsia" w:ascii="仿宋_GB2312" w:hAnsi="宋体" w:eastAsia="仿宋_GB2312"/>
          <w:sz w:val="32"/>
          <w:szCs w:val="32"/>
        </w:rPr>
        <w:t>奖（第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完成人）；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一种三元催化转换器装置</w:t>
      </w:r>
      <w:r>
        <w:rPr>
          <w:rFonts w:hint="eastAsia" w:ascii="仿宋_GB2312" w:eastAsia="仿宋_GB2312"/>
          <w:sz w:val="32"/>
          <w:szCs w:val="32"/>
        </w:rPr>
        <w:t>”获20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法国国际发明展览铜奖</w:t>
      </w: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完成人）</w:t>
      </w:r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福建省教育教学成果奖特等奖、二等奖各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1项</w:t>
      </w: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三、七</w:t>
      </w:r>
      <w:r>
        <w:rPr>
          <w:rFonts w:hint="eastAsia" w:ascii="仿宋_GB2312" w:eastAsia="仿宋_GB2312"/>
          <w:sz w:val="32"/>
          <w:szCs w:val="32"/>
        </w:rPr>
        <w:t>完成人）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推广技术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项，实现经济效益及社会效益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显著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申请国家发明专利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8项，已授权</w:t>
      </w:r>
      <w:r>
        <w:rPr>
          <w:rFonts w:hint="eastAsia" w:ascii="仿宋_GB2312" w:hAnsi="宋体" w:eastAsia="仿宋_GB2312"/>
          <w:sz w:val="32"/>
          <w:szCs w:val="32"/>
        </w:rPr>
        <w:t>发明专利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项，</w:t>
      </w:r>
      <w:r>
        <w:rPr>
          <w:rFonts w:hint="eastAsia" w:ascii="仿宋_GB2312" w:eastAsia="仿宋_GB2312"/>
          <w:sz w:val="32"/>
          <w:szCs w:val="32"/>
        </w:rPr>
        <w:t>发表学术论文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年被</w:t>
      </w:r>
      <w:r>
        <w:rPr>
          <w:rFonts w:hint="eastAsia" w:ascii="仿宋_GB2312" w:eastAsia="仿宋_GB2312"/>
          <w:sz w:val="32"/>
          <w:szCs w:val="32"/>
          <w:lang w:eastAsia="zh-CN"/>
        </w:rPr>
        <w:t>泉州市教育系统</w:t>
      </w:r>
      <w:r>
        <w:rPr>
          <w:rFonts w:hint="eastAsia" w:ascii="仿宋_GB2312" w:eastAsia="仿宋_GB2312"/>
          <w:sz w:val="32"/>
          <w:szCs w:val="32"/>
        </w:rPr>
        <w:t>评为优秀共产党员，20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年被</w:t>
      </w:r>
      <w:r>
        <w:rPr>
          <w:rFonts w:hint="eastAsia" w:ascii="仿宋_GB2312" w:eastAsia="仿宋_GB2312"/>
          <w:sz w:val="32"/>
          <w:szCs w:val="32"/>
          <w:lang w:eastAsia="zh-CN"/>
        </w:rPr>
        <w:t>省人社厅职业技能鉴定指导中心评为先进个人</w:t>
      </w:r>
      <w:r>
        <w:rPr>
          <w:rFonts w:hint="eastAsia" w:ascii="仿宋_GB2312" w:eastAsia="仿宋_GB2312"/>
          <w:sz w:val="32"/>
          <w:szCs w:val="32"/>
        </w:rPr>
        <w:t>，20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入选晋江市人才</w:t>
      </w: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层次人选），20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年入选“</w:t>
      </w:r>
      <w:r>
        <w:rPr>
          <w:rFonts w:hint="eastAsia" w:ascii="仿宋_GB2312" w:eastAsia="仿宋_GB2312"/>
          <w:sz w:val="32"/>
          <w:szCs w:val="32"/>
          <w:lang w:eastAsia="zh-CN"/>
        </w:rPr>
        <w:t>刺桐科技传播学者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44402"/>
    <w:rsid w:val="0D763622"/>
    <w:rsid w:val="29744402"/>
    <w:rsid w:val="3956079C"/>
    <w:rsid w:val="3A633AF8"/>
    <w:rsid w:val="52824FB5"/>
    <w:rsid w:val="5B1557CD"/>
    <w:rsid w:val="5CDC0FD4"/>
    <w:rsid w:val="5D7C117B"/>
    <w:rsid w:val="612E154F"/>
    <w:rsid w:val="6BB870AA"/>
    <w:rsid w:val="6C0B0A81"/>
    <w:rsid w:val="7227283A"/>
    <w:rsid w:val="7B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2019-10-10T00:36:00Z</dcterms:created>
  <dc:creator>Administrator</dc:creator>
  <cp:lastModifiedBy>小平盖</cp:lastModifiedBy>
  <dcterms:modified xsi:type="dcterms:W3CDTF">2019-10-23T03:16:09Z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