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ED" w:rsidRDefault="00AD5E25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泉理工</w:t>
      </w:r>
      <w:r w:rsidR="00752C2A">
        <w:rPr>
          <w:rFonts w:ascii="仿宋_GB2312" w:eastAsia="仿宋_GB2312" w:hint="eastAsia"/>
          <w:color w:val="000000"/>
          <w:sz w:val="32"/>
          <w:szCs w:val="32"/>
        </w:rPr>
        <w:t>院</w:t>
      </w:r>
      <w:r>
        <w:rPr>
          <w:rFonts w:ascii="仿宋_GB2312" w:eastAsia="仿宋_GB2312" w:hint="eastAsia"/>
          <w:color w:val="000000"/>
          <w:sz w:val="32"/>
          <w:szCs w:val="32"/>
        </w:rPr>
        <w:t>〔2018〕</w:t>
      </w:r>
      <w:r w:rsidR="00016F36">
        <w:rPr>
          <w:rFonts w:ascii="仿宋_GB2312" w:eastAsia="仿宋_GB2312" w:hint="eastAsia"/>
          <w:color w:val="000000"/>
          <w:sz w:val="32"/>
          <w:szCs w:val="32"/>
        </w:rPr>
        <w:t>123</w:t>
      </w:r>
      <w:r>
        <w:rPr>
          <w:rFonts w:ascii="仿宋_GB2312" w:eastAsia="仿宋_GB2312" w:hint="eastAsia"/>
          <w:color w:val="000000"/>
          <w:sz w:val="32"/>
          <w:szCs w:val="32"/>
        </w:rPr>
        <w:t>号</w:t>
      </w:r>
    </w:p>
    <w:p w:rsidR="001C0507" w:rsidRDefault="00752C2A" w:rsidP="00DB30E7">
      <w:pPr>
        <w:spacing w:beforeLines="200" w:before="48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752C2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关于做好2016年度校级立项科研项目</w:t>
      </w:r>
    </w:p>
    <w:p w:rsidR="00752C2A" w:rsidRDefault="00752C2A" w:rsidP="001C0507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752C2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结题工作的通知</w:t>
      </w:r>
    </w:p>
    <w:p w:rsidR="009140ED" w:rsidRPr="001C0507" w:rsidRDefault="00AD5E25" w:rsidP="001C0507">
      <w:pPr>
        <w:spacing w:line="560" w:lineRule="exact"/>
        <w:rPr>
          <w:rFonts w:ascii="仿宋_GB2312" w:eastAsia="仿宋_GB2312" w:hAnsi="宋体"/>
          <w:color w:val="000000"/>
          <w:sz w:val="32"/>
          <w:szCs w:val="32"/>
        </w:rPr>
      </w:pPr>
      <w:r w:rsidRPr="001C0507">
        <w:rPr>
          <w:rFonts w:ascii="仿宋_GB2312" w:eastAsia="仿宋_GB2312" w:hAnsi="宋体" w:hint="eastAsia"/>
          <w:color w:val="000000"/>
          <w:sz w:val="32"/>
          <w:szCs w:val="32"/>
        </w:rPr>
        <w:t>学校各单位：</w:t>
      </w:r>
    </w:p>
    <w:p w:rsidR="001C0507" w:rsidRPr="001C0507" w:rsidRDefault="001C0507" w:rsidP="001C050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t>根据《泉州理工职业学院关于公布2016年度校级科研项目立项的通知》（泉理工院〔2016〕77号）要求，为督促校级课题的顺利结题，提高研究质量，现将校级课题结题有关事项通知如下：</w:t>
      </w:r>
    </w:p>
    <w:p w:rsidR="001C0507" w:rsidRPr="001C0507" w:rsidRDefault="001C0507" w:rsidP="001C050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C0507">
        <w:rPr>
          <w:rFonts w:ascii="黑体" w:eastAsia="黑体" w:hAnsi="黑体" w:hint="eastAsia"/>
          <w:sz w:val="32"/>
          <w:szCs w:val="32"/>
        </w:rPr>
        <w:t>一、结题对象</w:t>
      </w:r>
    </w:p>
    <w:p w:rsidR="001C0507" w:rsidRPr="001C0507" w:rsidRDefault="001C0507" w:rsidP="001C050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t>2016年度经学校批准立项的14个校级科研项目（名单见附件1）。</w:t>
      </w:r>
    </w:p>
    <w:p w:rsidR="003A40A2" w:rsidRDefault="003A40A2" w:rsidP="001C050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C0507">
        <w:rPr>
          <w:rFonts w:ascii="黑体" w:eastAsia="黑体" w:hAnsi="黑体" w:hint="eastAsia"/>
          <w:sz w:val="32"/>
          <w:szCs w:val="32"/>
        </w:rPr>
        <w:t>二</w:t>
      </w:r>
      <w:r w:rsidR="001C0507" w:rsidRPr="001C0507">
        <w:rPr>
          <w:rFonts w:ascii="黑体" w:eastAsia="黑体" w:hAnsi="黑体" w:hint="eastAsia"/>
          <w:sz w:val="32"/>
          <w:szCs w:val="32"/>
        </w:rPr>
        <w:t>、结题材料及成果要求</w:t>
      </w:r>
    </w:p>
    <w:p w:rsidR="001C0507" w:rsidRPr="001C0507" w:rsidRDefault="001C0507" w:rsidP="001C050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t>1.泉州理工职业学</w:t>
      </w:r>
      <w:proofErr w:type="gramStart"/>
      <w:r w:rsidRPr="001C0507">
        <w:rPr>
          <w:rFonts w:ascii="仿宋_GB2312" w:eastAsia="仿宋_GB2312" w:hAnsi="仿宋" w:hint="eastAsia"/>
          <w:sz w:val="32"/>
          <w:szCs w:val="32"/>
        </w:rPr>
        <w:t>院校级</w:t>
      </w:r>
      <w:proofErr w:type="gramEnd"/>
      <w:r w:rsidRPr="001C0507">
        <w:rPr>
          <w:rFonts w:ascii="仿宋_GB2312" w:eastAsia="仿宋_GB2312" w:hAnsi="仿宋" w:hint="eastAsia"/>
          <w:sz w:val="32"/>
          <w:szCs w:val="32"/>
        </w:rPr>
        <w:t>科研项目结题报告书。</w:t>
      </w:r>
    </w:p>
    <w:p w:rsidR="001C0507" w:rsidRDefault="001C0507" w:rsidP="001C050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t>2.反映研究成果的公开正式出版资料，如论文、专著、编著、教材等。</w:t>
      </w:r>
    </w:p>
    <w:p w:rsidR="003A40A2" w:rsidRPr="001C0507" w:rsidRDefault="003A40A2" w:rsidP="003A40A2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C0507">
        <w:rPr>
          <w:rFonts w:ascii="黑体" w:eastAsia="黑体" w:hAnsi="黑体" w:hint="eastAsia"/>
          <w:sz w:val="32"/>
          <w:szCs w:val="32"/>
        </w:rPr>
        <w:t>三、结题程序</w:t>
      </w:r>
    </w:p>
    <w:p w:rsidR="003A40A2" w:rsidRPr="001C0507" w:rsidRDefault="003A40A2" w:rsidP="003A40A2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t>1.课题完成研究工作后，课题组按要求准备结题材料</w:t>
      </w:r>
      <w:r>
        <w:rPr>
          <w:rFonts w:ascii="仿宋_GB2312" w:eastAsia="仿宋_GB2312" w:hAnsi="仿宋" w:hint="eastAsia"/>
          <w:sz w:val="32"/>
          <w:szCs w:val="32"/>
        </w:rPr>
        <w:t>；</w:t>
      </w:r>
    </w:p>
    <w:p w:rsidR="003A40A2" w:rsidRPr="001C0507" w:rsidRDefault="003A40A2" w:rsidP="003A40A2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t>2.</w:t>
      </w:r>
      <w:r>
        <w:rPr>
          <w:rFonts w:ascii="仿宋_GB2312" w:eastAsia="仿宋_GB2312" w:hAnsi="仿宋" w:hint="eastAsia"/>
          <w:sz w:val="32"/>
          <w:szCs w:val="32"/>
        </w:rPr>
        <w:t>项目负责人填写泉州理工职业学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院校级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科研项目结题报告书</w:t>
      </w:r>
      <w:r w:rsidRPr="001C0507">
        <w:rPr>
          <w:rFonts w:ascii="仿宋_GB2312" w:eastAsia="仿宋_GB2312" w:hAnsi="仿宋" w:hint="eastAsia"/>
          <w:sz w:val="32"/>
          <w:szCs w:val="32"/>
        </w:rPr>
        <w:t>，与结题成果等材料于1月7日前报至科研处</w:t>
      </w:r>
      <w:r>
        <w:rPr>
          <w:rFonts w:ascii="仿宋_GB2312" w:eastAsia="仿宋_GB2312" w:hAnsi="仿宋" w:hint="eastAsia"/>
          <w:sz w:val="32"/>
          <w:szCs w:val="32"/>
        </w:rPr>
        <w:t>；</w:t>
      </w:r>
    </w:p>
    <w:p w:rsidR="003A40A2" w:rsidRDefault="003A40A2" w:rsidP="003A40A2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  <w:sectPr w:rsidR="003A40A2" w:rsidSect="003A40A2">
          <w:pgSz w:w="11906" w:h="16838"/>
          <w:pgMar w:top="4536" w:right="1077" w:bottom="1440" w:left="1191" w:header="851" w:footer="992" w:gutter="0"/>
          <w:cols w:space="0"/>
          <w:docGrid w:linePitch="312"/>
        </w:sectPr>
      </w:pPr>
      <w:r w:rsidRPr="001C0507">
        <w:rPr>
          <w:rFonts w:ascii="仿宋_GB2312" w:eastAsia="仿宋_GB2312" w:hAnsi="仿宋" w:hint="eastAsia"/>
          <w:sz w:val="32"/>
          <w:szCs w:val="32"/>
        </w:rPr>
        <w:t>3.</w:t>
      </w:r>
      <w:bookmarkStart w:id="0" w:name="_GoBack"/>
      <w:bookmarkEnd w:id="0"/>
      <w:r w:rsidRPr="001C0507">
        <w:rPr>
          <w:rFonts w:ascii="仿宋_GB2312" w:eastAsia="仿宋_GB2312" w:hAnsi="仿宋" w:hint="eastAsia"/>
          <w:sz w:val="32"/>
          <w:szCs w:val="32"/>
        </w:rPr>
        <w:t>由科研处组织进行结题评审工作，课题组准备10分钟左右汇</w:t>
      </w:r>
    </w:p>
    <w:p w:rsidR="003A40A2" w:rsidRPr="001C0507" w:rsidRDefault="003A40A2" w:rsidP="003A40A2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lastRenderedPageBreak/>
        <w:t>报材料（PPT），汇报内容为：课题研究工作总结、研究结论、创新之处、存在问题等，并于1月10日前将汇报材料（PPT）</w:t>
      </w:r>
      <w:r w:rsidRPr="00B17C92">
        <w:rPr>
          <w:rFonts w:ascii="仿宋_GB2312" w:eastAsia="仿宋_GB2312" w:hAnsi="仿宋" w:hint="eastAsia"/>
          <w:sz w:val="32"/>
          <w:szCs w:val="32"/>
        </w:rPr>
        <w:t>发送至邮箱343755198@qq.com</w:t>
      </w:r>
      <w:r w:rsidRPr="001C0507">
        <w:rPr>
          <w:rFonts w:ascii="仿宋_GB2312" w:eastAsia="仿宋_GB2312" w:hAnsi="仿宋" w:hint="eastAsia"/>
          <w:sz w:val="32"/>
          <w:szCs w:val="32"/>
        </w:rPr>
        <w:t>。评审会具体时间另行通知。</w:t>
      </w:r>
    </w:p>
    <w:p w:rsidR="00B17C92" w:rsidRPr="00AB06A1" w:rsidRDefault="00AB06A1" w:rsidP="00AB06A1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B06A1">
        <w:rPr>
          <w:rFonts w:ascii="黑体" w:eastAsia="黑体" w:hAnsi="黑体" w:hint="eastAsia"/>
          <w:sz w:val="32"/>
          <w:szCs w:val="32"/>
        </w:rPr>
        <w:t>四、</w:t>
      </w:r>
      <w:r w:rsidR="00D45D72" w:rsidRPr="00AB06A1">
        <w:rPr>
          <w:rFonts w:ascii="黑体" w:eastAsia="黑体" w:hAnsi="黑体" w:hint="eastAsia"/>
          <w:sz w:val="32"/>
          <w:szCs w:val="32"/>
        </w:rPr>
        <w:t>提交说明</w:t>
      </w:r>
    </w:p>
    <w:p w:rsidR="001C0507" w:rsidRPr="001C0507" w:rsidRDefault="00AB06A1" w:rsidP="001C050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请各课题负责人在提交纸质材料时一并</w:t>
      </w:r>
      <w:r w:rsidR="001C0507" w:rsidRPr="001C0507">
        <w:rPr>
          <w:rFonts w:ascii="仿宋_GB2312" w:eastAsia="仿宋_GB2312" w:hAnsi="仿宋" w:hint="eastAsia"/>
          <w:sz w:val="32"/>
          <w:szCs w:val="32"/>
        </w:rPr>
        <w:t>提交结题报告书、已发表论文（刊物封面、目录、论文）扫描件或教材（封面、目录）扫描件、证书的扫描件等资料的电子版，以上材料统一用A4纸打印，装订成册，各一式二份，报至科研处吴丽萍老师处。所有电子</w:t>
      </w:r>
      <w:proofErr w:type="gramStart"/>
      <w:r w:rsidR="001C0507" w:rsidRPr="001C0507">
        <w:rPr>
          <w:rFonts w:ascii="仿宋_GB2312" w:eastAsia="仿宋_GB2312" w:hAnsi="仿宋" w:hint="eastAsia"/>
          <w:sz w:val="32"/>
          <w:szCs w:val="32"/>
        </w:rPr>
        <w:t>档</w:t>
      </w:r>
      <w:proofErr w:type="gramEnd"/>
      <w:r w:rsidR="001C0507" w:rsidRPr="001C0507">
        <w:rPr>
          <w:rFonts w:ascii="仿宋_GB2312" w:eastAsia="仿宋_GB2312" w:hAnsi="仿宋" w:hint="eastAsia"/>
          <w:sz w:val="32"/>
          <w:szCs w:val="32"/>
        </w:rPr>
        <w:t>材料请以“项目编号+姓名”命名并</w:t>
      </w:r>
      <w:r w:rsidR="001C0507" w:rsidRPr="00B17C92">
        <w:rPr>
          <w:rFonts w:ascii="仿宋_GB2312" w:eastAsia="仿宋_GB2312" w:hAnsi="仿宋" w:hint="eastAsia"/>
          <w:sz w:val="32"/>
          <w:szCs w:val="32"/>
        </w:rPr>
        <w:t>发至邮箱343755198@qq.com</w:t>
      </w:r>
      <w:r w:rsidR="001C0507" w:rsidRPr="001C0507">
        <w:rPr>
          <w:rFonts w:ascii="仿宋_GB2312" w:eastAsia="仿宋_GB2312" w:hAnsi="仿宋" w:hint="eastAsia"/>
          <w:sz w:val="32"/>
          <w:szCs w:val="32"/>
        </w:rPr>
        <w:t>。</w:t>
      </w:r>
    </w:p>
    <w:p w:rsidR="001C0507" w:rsidRPr="001C0507" w:rsidRDefault="001C0507" w:rsidP="001C050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C0507" w:rsidRPr="001C0507" w:rsidRDefault="001C0507" w:rsidP="001C050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t>附件：1.</w:t>
      </w:r>
      <w:r w:rsidRPr="001C0507">
        <w:rPr>
          <w:rFonts w:ascii="仿宋_GB2312" w:eastAsia="仿宋_GB2312" w:hint="eastAsia"/>
          <w:sz w:val="32"/>
          <w:szCs w:val="32"/>
        </w:rPr>
        <w:t xml:space="preserve"> </w:t>
      </w:r>
      <w:r w:rsidRPr="001C0507">
        <w:rPr>
          <w:rFonts w:ascii="仿宋_GB2312" w:eastAsia="仿宋_GB2312" w:hAnsi="仿宋" w:hint="eastAsia"/>
          <w:sz w:val="32"/>
          <w:szCs w:val="32"/>
        </w:rPr>
        <w:t>泉州理工职业学院2016年度校级科研项目立项名单</w:t>
      </w:r>
    </w:p>
    <w:p w:rsidR="001C0507" w:rsidRPr="001C0507" w:rsidRDefault="001C0507" w:rsidP="001C0507">
      <w:pPr>
        <w:spacing w:line="560" w:lineRule="exact"/>
        <w:ind w:firstLineChars="500" w:firstLine="1600"/>
        <w:rPr>
          <w:rFonts w:ascii="仿宋_GB2312" w:eastAsia="仿宋_GB2312" w:hAnsi="仿宋"/>
          <w:sz w:val="32"/>
          <w:szCs w:val="32"/>
        </w:rPr>
      </w:pPr>
      <w:r w:rsidRPr="001C0507">
        <w:rPr>
          <w:rFonts w:ascii="仿宋_GB2312" w:eastAsia="仿宋_GB2312" w:hAnsi="仿宋" w:hint="eastAsia"/>
          <w:sz w:val="32"/>
          <w:szCs w:val="32"/>
        </w:rPr>
        <w:t>2. 泉州理工职业学</w:t>
      </w:r>
      <w:proofErr w:type="gramStart"/>
      <w:r w:rsidRPr="001C0507">
        <w:rPr>
          <w:rFonts w:ascii="仿宋_GB2312" w:eastAsia="仿宋_GB2312" w:hAnsi="仿宋" w:hint="eastAsia"/>
          <w:sz w:val="32"/>
          <w:szCs w:val="32"/>
        </w:rPr>
        <w:t>院校级</w:t>
      </w:r>
      <w:proofErr w:type="gramEnd"/>
      <w:r w:rsidRPr="001C0507">
        <w:rPr>
          <w:rFonts w:ascii="仿宋_GB2312" w:eastAsia="仿宋_GB2312" w:hAnsi="仿宋" w:hint="eastAsia"/>
          <w:sz w:val="32"/>
          <w:szCs w:val="32"/>
        </w:rPr>
        <w:t>科研项目结题报告书</w:t>
      </w:r>
    </w:p>
    <w:p w:rsidR="001C0507" w:rsidRPr="001C0507" w:rsidRDefault="001C0507" w:rsidP="001C050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140ED" w:rsidRDefault="009140ED">
      <w:pPr>
        <w:widowControl/>
        <w:spacing w:line="56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tbl>
      <w:tblPr>
        <w:tblpPr w:leftFromText="180" w:rightFromText="180" w:vertAnchor="text" w:horzAnchor="margin" w:tblpXSpec="center" w:tblpY="4727"/>
        <w:tblW w:w="9501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1"/>
      </w:tblGrid>
      <w:tr w:rsidR="00EE1817" w:rsidTr="003A40A2">
        <w:trPr>
          <w:trHeight w:val="533"/>
        </w:trPr>
        <w:tc>
          <w:tcPr>
            <w:tcW w:w="9501" w:type="dxa"/>
          </w:tcPr>
          <w:p w:rsidR="00EE1817" w:rsidRDefault="00EE1817" w:rsidP="003A40A2">
            <w:pPr>
              <w:spacing w:line="560" w:lineRule="exact"/>
              <w:ind w:firstLineChars="50" w:firstLine="140"/>
              <w:jc w:val="center"/>
              <w:rPr>
                <w:rFonts w:ascii="仿宋" w:eastAsia="仿宋" w:hAnsi="仿宋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napToGrid w:val="0"/>
                <w:kern w:val="0"/>
                <w:sz w:val="28"/>
                <w:szCs w:val="28"/>
              </w:rPr>
              <w:t>抄送：校领导                                           存档2份</w:t>
            </w:r>
          </w:p>
        </w:tc>
      </w:tr>
      <w:tr w:rsidR="00EE1817" w:rsidTr="003A40A2">
        <w:trPr>
          <w:trHeight w:val="601"/>
        </w:trPr>
        <w:tc>
          <w:tcPr>
            <w:tcW w:w="9501" w:type="dxa"/>
            <w:vAlign w:val="center"/>
          </w:tcPr>
          <w:p w:rsidR="00EE1817" w:rsidRDefault="00EE1817" w:rsidP="003A40A2">
            <w:pPr>
              <w:spacing w:line="560" w:lineRule="exact"/>
              <w:ind w:firstLineChars="50" w:firstLine="140"/>
              <w:rPr>
                <w:rFonts w:ascii="仿宋" w:eastAsia="仿宋" w:hAnsi="仿宋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napToGrid w:val="0"/>
                <w:kern w:val="0"/>
                <w:sz w:val="28"/>
                <w:szCs w:val="28"/>
              </w:rPr>
              <w:t>泉州理工职业学院党政办公室                   2018年12月25日印发</w:t>
            </w:r>
          </w:p>
        </w:tc>
      </w:tr>
    </w:tbl>
    <w:p w:rsidR="009140ED" w:rsidRDefault="009140ED">
      <w:pPr>
        <w:widowControl/>
        <w:spacing w:line="56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p w:rsidR="009140ED" w:rsidRDefault="00AD5E25" w:rsidP="00290F68">
      <w:pPr>
        <w:spacing w:line="560" w:lineRule="exact"/>
        <w:ind w:firstLineChars="1700" w:firstLine="544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泉州理工职业学院</w:t>
      </w:r>
    </w:p>
    <w:p w:rsidR="009140ED" w:rsidRDefault="00AD5E25">
      <w:pPr>
        <w:spacing w:line="560" w:lineRule="exact"/>
        <w:ind w:firstLineChars="1550" w:firstLine="496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  2018年1</w:t>
      </w:r>
      <w:r w:rsidR="001C0507">
        <w:rPr>
          <w:rFonts w:ascii="仿宋_GB2312" w:eastAsia="仿宋_GB2312" w:hAnsi="宋体" w:hint="eastAsia"/>
          <w:color w:val="000000"/>
          <w:sz w:val="32"/>
          <w:szCs w:val="32"/>
        </w:rPr>
        <w:t>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月</w:t>
      </w:r>
      <w:r w:rsidR="001C0507">
        <w:rPr>
          <w:rFonts w:ascii="仿宋_GB2312" w:eastAsia="仿宋_GB2312" w:hAnsi="宋体" w:hint="eastAsia"/>
          <w:color w:val="000000"/>
          <w:sz w:val="32"/>
          <w:szCs w:val="32"/>
        </w:rPr>
        <w:t>25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日</w:t>
      </w:r>
    </w:p>
    <w:sectPr w:rsidR="009140ED" w:rsidSect="003A40A2">
      <w:pgSz w:w="11906" w:h="16838"/>
      <w:pgMar w:top="1440" w:right="1077" w:bottom="1440" w:left="1191" w:header="851" w:footer="992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5E8" w:rsidRDefault="004065E8" w:rsidP="00752C2A">
      <w:r>
        <w:separator/>
      </w:r>
    </w:p>
  </w:endnote>
  <w:endnote w:type="continuationSeparator" w:id="0">
    <w:p w:rsidR="004065E8" w:rsidRDefault="004065E8" w:rsidP="0075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5E8" w:rsidRDefault="004065E8" w:rsidP="00752C2A">
      <w:r>
        <w:separator/>
      </w:r>
    </w:p>
  </w:footnote>
  <w:footnote w:type="continuationSeparator" w:id="0">
    <w:p w:rsidR="004065E8" w:rsidRDefault="004065E8" w:rsidP="00752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FB5C"/>
    <w:multiLevelType w:val="singleLevel"/>
    <w:tmpl w:val="0E3AFB5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37"/>
    <w:rsid w:val="00016F36"/>
    <w:rsid w:val="000559C3"/>
    <w:rsid w:val="000F6911"/>
    <w:rsid w:val="00111AC4"/>
    <w:rsid w:val="00115852"/>
    <w:rsid w:val="00122A78"/>
    <w:rsid w:val="00135F01"/>
    <w:rsid w:val="00155129"/>
    <w:rsid w:val="001647E5"/>
    <w:rsid w:val="001A3D0D"/>
    <w:rsid w:val="001C0507"/>
    <w:rsid w:val="001C15D8"/>
    <w:rsid w:val="001D6D7B"/>
    <w:rsid w:val="00275B42"/>
    <w:rsid w:val="002765B7"/>
    <w:rsid w:val="00290F68"/>
    <w:rsid w:val="002F5A40"/>
    <w:rsid w:val="00320CE7"/>
    <w:rsid w:val="00323044"/>
    <w:rsid w:val="00350452"/>
    <w:rsid w:val="00352867"/>
    <w:rsid w:val="00355737"/>
    <w:rsid w:val="00376085"/>
    <w:rsid w:val="00387E2D"/>
    <w:rsid w:val="003A40A2"/>
    <w:rsid w:val="003B136F"/>
    <w:rsid w:val="003C2975"/>
    <w:rsid w:val="003D7713"/>
    <w:rsid w:val="004065E8"/>
    <w:rsid w:val="00432213"/>
    <w:rsid w:val="004552AE"/>
    <w:rsid w:val="00464BB1"/>
    <w:rsid w:val="0047360A"/>
    <w:rsid w:val="004A4684"/>
    <w:rsid w:val="004A7652"/>
    <w:rsid w:val="004C262C"/>
    <w:rsid w:val="004F05A8"/>
    <w:rsid w:val="005367B6"/>
    <w:rsid w:val="00563DEC"/>
    <w:rsid w:val="00564002"/>
    <w:rsid w:val="00577726"/>
    <w:rsid w:val="005972D4"/>
    <w:rsid w:val="005B1572"/>
    <w:rsid w:val="005B7F04"/>
    <w:rsid w:val="005D0F57"/>
    <w:rsid w:val="005E43B6"/>
    <w:rsid w:val="005F0F46"/>
    <w:rsid w:val="006200D3"/>
    <w:rsid w:val="006322D7"/>
    <w:rsid w:val="006464AF"/>
    <w:rsid w:val="00652204"/>
    <w:rsid w:val="00752C2A"/>
    <w:rsid w:val="00771513"/>
    <w:rsid w:val="007F2BE6"/>
    <w:rsid w:val="00811A23"/>
    <w:rsid w:val="008175DC"/>
    <w:rsid w:val="00817BCF"/>
    <w:rsid w:val="00826AF7"/>
    <w:rsid w:val="00883B88"/>
    <w:rsid w:val="008A4000"/>
    <w:rsid w:val="008D5A70"/>
    <w:rsid w:val="009140ED"/>
    <w:rsid w:val="0093186A"/>
    <w:rsid w:val="0093399E"/>
    <w:rsid w:val="00944CEA"/>
    <w:rsid w:val="00962C02"/>
    <w:rsid w:val="0097323E"/>
    <w:rsid w:val="009779F5"/>
    <w:rsid w:val="009A09F5"/>
    <w:rsid w:val="009F52F8"/>
    <w:rsid w:val="009F68CD"/>
    <w:rsid w:val="00A06DCF"/>
    <w:rsid w:val="00AB06A1"/>
    <w:rsid w:val="00AB407F"/>
    <w:rsid w:val="00AC53E7"/>
    <w:rsid w:val="00AD1C08"/>
    <w:rsid w:val="00AD5225"/>
    <w:rsid w:val="00AD5E25"/>
    <w:rsid w:val="00B17C92"/>
    <w:rsid w:val="00B31FC1"/>
    <w:rsid w:val="00B471B2"/>
    <w:rsid w:val="00B54F7B"/>
    <w:rsid w:val="00B634E6"/>
    <w:rsid w:val="00B8210E"/>
    <w:rsid w:val="00BA4112"/>
    <w:rsid w:val="00BA528C"/>
    <w:rsid w:val="00BB4347"/>
    <w:rsid w:val="00BC0D02"/>
    <w:rsid w:val="00BC7B2F"/>
    <w:rsid w:val="00BE465E"/>
    <w:rsid w:val="00BF6F67"/>
    <w:rsid w:val="00C15B33"/>
    <w:rsid w:val="00C3623F"/>
    <w:rsid w:val="00C4259C"/>
    <w:rsid w:val="00CA12C3"/>
    <w:rsid w:val="00CB4B97"/>
    <w:rsid w:val="00CE1B4F"/>
    <w:rsid w:val="00CF18A3"/>
    <w:rsid w:val="00CF4099"/>
    <w:rsid w:val="00D45AD9"/>
    <w:rsid w:val="00D45D72"/>
    <w:rsid w:val="00D512EC"/>
    <w:rsid w:val="00D725CA"/>
    <w:rsid w:val="00DB30E7"/>
    <w:rsid w:val="00DE7AD8"/>
    <w:rsid w:val="00E026EB"/>
    <w:rsid w:val="00E21440"/>
    <w:rsid w:val="00E3429C"/>
    <w:rsid w:val="00E4253B"/>
    <w:rsid w:val="00E47020"/>
    <w:rsid w:val="00E57638"/>
    <w:rsid w:val="00ED37C1"/>
    <w:rsid w:val="00EE0A3B"/>
    <w:rsid w:val="00EE1817"/>
    <w:rsid w:val="00F25F63"/>
    <w:rsid w:val="00F560AF"/>
    <w:rsid w:val="00F6185E"/>
    <w:rsid w:val="00F64968"/>
    <w:rsid w:val="00F72DE2"/>
    <w:rsid w:val="00F9420F"/>
    <w:rsid w:val="00FB7A07"/>
    <w:rsid w:val="00FD5FE6"/>
    <w:rsid w:val="02AF2BC9"/>
    <w:rsid w:val="05013900"/>
    <w:rsid w:val="05736A29"/>
    <w:rsid w:val="061D7162"/>
    <w:rsid w:val="0F630E7B"/>
    <w:rsid w:val="0FC60252"/>
    <w:rsid w:val="0FD671A5"/>
    <w:rsid w:val="133541A3"/>
    <w:rsid w:val="13656F9C"/>
    <w:rsid w:val="17A54197"/>
    <w:rsid w:val="1E835AC0"/>
    <w:rsid w:val="27A07382"/>
    <w:rsid w:val="30275AE2"/>
    <w:rsid w:val="32493182"/>
    <w:rsid w:val="344A0C7E"/>
    <w:rsid w:val="37E72188"/>
    <w:rsid w:val="4146079E"/>
    <w:rsid w:val="426B26EB"/>
    <w:rsid w:val="44C76E75"/>
    <w:rsid w:val="4D8674C2"/>
    <w:rsid w:val="51C844D3"/>
    <w:rsid w:val="5A4279CE"/>
    <w:rsid w:val="64F51ED7"/>
    <w:rsid w:val="6807039F"/>
    <w:rsid w:val="6C0E6D03"/>
    <w:rsid w:val="6EA56A17"/>
    <w:rsid w:val="6FF168DF"/>
    <w:rsid w:val="70B1677F"/>
    <w:rsid w:val="755A57A2"/>
    <w:rsid w:val="78B339A8"/>
    <w:rsid w:val="79902D82"/>
    <w:rsid w:val="7B062049"/>
    <w:rsid w:val="7DE13F4E"/>
    <w:rsid w:val="7F2A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styleId="a8">
    <w:name w:val="Hyperlink"/>
    <w:basedOn w:val="a0"/>
    <w:uiPriority w:val="99"/>
    <w:unhideWhenUsed/>
    <w:rsid w:val="001C05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styleId="a8">
    <w:name w:val="Hyperlink"/>
    <w:basedOn w:val="a0"/>
    <w:uiPriority w:val="99"/>
    <w:unhideWhenUsed/>
    <w:rsid w:val="001C05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149C1B-16BF-403B-8966-882EEC77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118</Words>
  <Characters>677</Characters>
  <Application>Microsoft Office Word</Application>
  <DocSecurity>0</DocSecurity>
  <Lines>5</Lines>
  <Paragraphs>1</Paragraphs>
  <ScaleCrop>false</ScaleCrop>
  <Company>china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113</cp:revision>
  <cp:lastPrinted>2018-12-25T08:19:00Z</cp:lastPrinted>
  <dcterms:created xsi:type="dcterms:W3CDTF">2018-08-07T02:22:00Z</dcterms:created>
  <dcterms:modified xsi:type="dcterms:W3CDTF">2018-12-26T01:46:00Z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