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300" w:lineRule="auto"/>
        <w:jc w:val="center"/>
        <w:rPr>
          <w:rFonts w:hint="eastAsia" w:eastAsia="黑体" w:cs="宋体"/>
          <w:b/>
          <w:color w:val="555555"/>
          <w:kern w:val="0"/>
          <w:sz w:val="84"/>
          <w:szCs w:val="84"/>
        </w:rPr>
      </w:pPr>
    </w:p>
    <w:p>
      <w:pPr>
        <w:widowControl/>
        <w:wordWrap w:val="0"/>
        <w:spacing w:line="300" w:lineRule="auto"/>
        <w:jc w:val="center"/>
        <w:rPr>
          <w:rFonts w:hint="eastAsia" w:eastAsia="黑体" w:cs="宋体"/>
          <w:b/>
          <w:color w:val="auto"/>
          <w:kern w:val="0"/>
          <w:sz w:val="84"/>
          <w:szCs w:val="84"/>
        </w:rPr>
      </w:pPr>
      <w:r>
        <w:rPr>
          <w:rFonts w:hint="eastAsia" w:eastAsia="黑体" w:cs="宋体"/>
          <w:b/>
          <w:color w:val="auto"/>
          <w:kern w:val="0"/>
          <w:sz w:val="84"/>
          <w:szCs w:val="84"/>
        </w:rPr>
        <w:t>《</w:t>
      </w:r>
      <w:r>
        <w:rPr>
          <w:rFonts w:hint="eastAsia" w:ascii="宋体" w:hAnsi="宋体"/>
          <w:b/>
          <w:color w:val="auto"/>
          <w:sz w:val="84"/>
          <w:szCs w:val="84"/>
          <w:u w:val="single"/>
          <w:lang w:val="en-US" w:eastAsia="zh-CN"/>
        </w:rPr>
        <w:t xml:space="preserve">        </w:t>
      </w:r>
      <w:r>
        <w:rPr>
          <w:rFonts w:hint="eastAsia" w:eastAsia="黑体" w:cs="宋体"/>
          <w:b/>
          <w:color w:val="auto"/>
          <w:kern w:val="0"/>
          <w:sz w:val="84"/>
          <w:szCs w:val="84"/>
        </w:rPr>
        <w:t>》</w:t>
      </w:r>
    </w:p>
    <w:p>
      <w:pPr>
        <w:widowControl/>
        <w:wordWrap w:val="0"/>
        <w:spacing w:line="300" w:lineRule="auto"/>
        <w:jc w:val="center"/>
        <w:rPr>
          <w:rFonts w:hint="eastAsia" w:ascii="宋体" w:hAnsi="宋体" w:eastAsia="黑体" w:cs="宋体"/>
          <w:b/>
          <w:color w:val="auto"/>
          <w:kern w:val="0"/>
          <w:sz w:val="52"/>
          <w:szCs w:val="52"/>
          <w:lang w:eastAsia="zh-CN"/>
        </w:rPr>
      </w:pPr>
      <w:r>
        <w:rPr>
          <w:rFonts w:hint="eastAsia" w:eastAsia="黑体" w:cs="宋体"/>
          <w:b/>
          <w:color w:val="auto"/>
          <w:kern w:val="0"/>
          <w:sz w:val="52"/>
          <w:szCs w:val="52"/>
        </w:rPr>
        <w:t>课程</w:t>
      </w:r>
      <w:r>
        <w:rPr>
          <w:rFonts w:hint="eastAsia" w:eastAsia="黑体" w:cs="宋体"/>
          <w:b/>
          <w:color w:val="auto"/>
          <w:kern w:val="0"/>
          <w:sz w:val="52"/>
          <w:szCs w:val="52"/>
          <w:lang w:eastAsia="zh-CN"/>
        </w:rPr>
        <w:t>教学大纲</w:t>
      </w:r>
    </w:p>
    <w:p>
      <w:pPr>
        <w:widowControl/>
        <w:wordWrap w:val="0"/>
        <w:spacing w:line="360" w:lineRule="auto"/>
        <w:ind w:right="-512" w:rightChars="-244"/>
        <w:rPr>
          <w:rFonts w:hint="eastAsia" w:ascii="宋体" w:hAnsi="宋体" w:eastAsia="黑体" w:cs="宋体"/>
          <w:b/>
          <w:color w:val="auto"/>
          <w:kern w:val="0"/>
          <w:sz w:val="52"/>
          <w:szCs w:val="52"/>
        </w:rPr>
      </w:pPr>
    </w:p>
    <w:p>
      <w:pPr>
        <w:widowControl/>
        <w:wordWrap w:val="0"/>
        <w:spacing w:line="360" w:lineRule="auto"/>
        <w:ind w:right="-512" w:rightChars="-244"/>
        <w:rPr>
          <w:rFonts w:hint="eastAsia" w:ascii="宋体" w:hAnsi="宋体" w:eastAsia="黑体" w:cs="宋体"/>
          <w:b/>
          <w:color w:val="auto"/>
          <w:kern w:val="0"/>
          <w:sz w:val="52"/>
          <w:szCs w:val="52"/>
        </w:rPr>
      </w:pP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36"/>
          <w:szCs w:val="36"/>
        </w:rPr>
      </w:pPr>
      <w:r>
        <w:rPr>
          <w:rFonts w:hint="eastAsia" w:ascii="仿宋_GB2312" w:hAnsi="宋体" w:eastAsia="仿宋_GB2312" w:cs="宋体"/>
          <w:b/>
          <w:color w:val="auto"/>
          <w:spacing w:val="60"/>
          <w:kern w:val="0"/>
          <w:sz w:val="36"/>
          <w:szCs w:val="36"/>
        </w:rPr>
        <w:t>开课</w:t>
      </w:r>
      <w:r>
        <w:rPr>
          <w:rFonts w:hint="eastAsia" w:ascii="仿宋_GB2312" w:hAnsi="宋体" w:eastAsia="仿宋_GB2312" w:cs="宋体"/>
          <w:b/>
          <w:color w:val="auto"/>
          <w:spacing w:val="60"/>
          <w:kern w:val="0"/>
          <w:sz w:val="36"/>
          <w:szCs w:val="36"/>
          <w:lang w:eastAsia="zh-CN"/>
        </w:rPr>
        <w:t>学院</w:t>
      </w:r>
      <w:r>
        <w:rPr>
          <w:rFonts w:hint="eastAsia" w:ascii="仿宋_GB2312" w:hAnsi="宋体" w:eastAsia="仿宋_GB2312" w:cs="宋体"/>
          <w:b/>
          <w:color w:val="auto"/>
          <w:spacing w:val="60"/>
          <w:kern w:val="0"/>
          <w:sz w:val="36"/>
          <w:szCs w:val="36"/>
        </w:rPr>
        <w:t>：</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u w:val="single"/>
          <w:lang w:val="en-US" w:eastAsia="zh-CN"/>
        </w:rPr>
        <w:t xml:space="preserve">      </w:t>
      </w:r>
      <w:r>
        <w:rPr>
          <w:rFonts w:hint="eastAsia" w:ascii="仿宋_GB2312" w:hAnsi="宋体" w:eastAsia="仿宋_GB2312" w:cs="宋体"/>
          <w:b/>
          <w:color w:val="auto"/>
          <w:spacing w:val="60"/>
          <w:kern w:val="0"/>
          <w:sz w:val="36"/>
          <w:szCs w:val="36"/>
          <w:u w:val="single"/>
        </w:rPr>
        <w:t xml:space="preserve"> </w:t>
      </w: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36"/>
          <w:szCs w:val="36"/>
        </w:rPr>
      </w:pPr>
      <w:r>
        <w:rPr>
          <w:rFonts w:hint="eastAsia" w:ascii="仿宋_GB2312" w:hAnsi="宋体" w:eastAsia="仿宋_GB2312" w:cs="宋体"/>
          <w:b/>
          <w:color w:val="auto"/>
          <w:spacing w:val="60"/>
          <w:kern w:val="0"/>
          <w:sz w:val="36"/>
          <w:szCs w:val="36"/>
        </w:rPr>
        <w:t>课程编号：</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u w:val="single"/>
          <w:lang w:val="en-US" w:eastAsia="zh-CN"/>
        </w:rPr>
        <w:t xml:space="preserve"> </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rPr>
        <w:t xml:space="preserve"> </w:t>
      </w: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36"/>
          <w:szCs w:val="36"/>
          <w:u w:val="single"/>
        </w:rPr>
      </w:pPr>
      <w:r>
        <w:rPr>
          <w:rFonts w:hint="eastAsia" w:ascii="仿宋_GB2312" w:hAnsi="宋体" w:eastAsia="仿宋_GB2312" w:cs="宋体"/>
          <w:b/>
          <w:color w:val="auto"/>
          <w:spacing w:val="60"/>
          <w:kern w:val="0"/>
          <w:sz w:val="36"/>
          <w:szCs w:val="36"/>
          <w:lang w:eastAsia="zh-CN"/>
        </w:rPr>
        <w:t>适用专业：</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u w:val="single"/>
          <w:lang w:val="en-US" w:eastAsia="zh-CN"/>
        </w:rPr>
        <w:t xml:space="preserve"> </w:t>
      </w:r>
      <w:r>
        <w:rPr>
          <w:rFonts w:hint="eastAsia" w:ascii="仿宋_GB2312" w:hAnsi="宋体" w:eastAsia="仿宋_GB2312" w:cs="宋体"/>
          <w:b/>
          <w:color w:val="auto"/>
          <w:spacing w:val="60"/>
          <w:kern w:val="0"/>
          <w:sz w:val="36"/>
          <w:szCs w:val="36"/>
          <w:u w:val="single"/>
        </w:rPr>
        <w:t xml:space="preserve"> </w:t>
      </w: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36"/>
          <w:szCs w:val="36"/>
          <w:u w:val="single"/>
          <w:lang w:val="en-US" w:eastAsia="zh-CN"/>
        </w:rPr>
      </w:pPr>
      <w:r>
        <w:rPr>
          <w:rFonts w:hint="eastAsia" w:ascii="仿宋_GB2312" w:hAnsi="宋体" w:eastAsia="仿宋_GB2312" w:cs="宋体"/>
          <w:b/>
          <w:color w:val="auto"/>
          <w:spacing w:val="60"/>
          <w:kern w:val="0"/>
          <w:sz w:val="36"/>
          <w:szCs w:val="36"/>
          <w:u w:val="none"/>
          <w:lang w:eastAsia="zh-CN"/>
        </w:rPr>
        <w:t>授课教师：</w:t>
      </w:r>
      <w:r>
        <w:rPr>
          <w:rFonts w:hint="eastAsia" w:ascii="仿宋_GB2312" w:hAnsi="宋体" w:eastAsia="仿宋_GB2312" w:cs="宋体"/>
          <w:b/>
          <w:color w:val="auto"/>
          <w:spacing w:val="60"/>
          <w:kern w:val="0"/>
          <w:sz w:val="36"/>
          <w:szCs w:val="36"/>
          <w:u w:val="single"/>
          <w:lang w:val="en-US" w:eastAsia="zh-CN"/>
        </w:rPr>
        <w:t xml:space="preserve">        </w:t>
      </w: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36"/>
          <w:szCs w:val="36"/>
          <w:u w:val="single"/>
        </w:rPr>
      </w:pPr>
      <w:r>
        <w:rPr>
          <w:rFonts w:hint="eastAsia" w:ascii="仿宋_GB2312" w:hAnsi="宋体" w:eastAsia="仿宋_GB2312" w:cs="宋体"/>
          <w:b/>
          <w:color w:val="auto"/>
          <w:spacing w:val="60"/>
          <w:kern w:val="0"/>
          <w:sz w:val="36"/>
          <w:szCs w:val="36"/>
          <w:lang w:eastAsia="zh-CN"/>
        </w:rPr>
        <w:t>上课学期：</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u w:val="single"/>
          <w:lang w:val="en-US" w:eastAsia="zh-CN"/>
        </w:rPr>
        <w:t xml:space="preserve"> </w:t>
      </w:r>
      <w:r>
        <w:rPr>
          <w:rFonts w:hint="eastAsia" w:ascii="仿宋_GB2312" w:hAnsi="宋体" w:eastAsia="仿宋_GB2312" w:cs="宋体"/>
          <w:b/>
          <w:color w:val="auto"/>
          <w:spacing w:val="60"/>
          <w:kern w:val="0"/>
          <w:sz w:val="36"/>
          <w:szCs w:val="36"/>
          <w:u w:val="single"/>
        </w:rPr>
        <w:t xml:space="preserve"> </w:t>
      </w: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36"/>
          <w:szCs w:val="36"/>
          <w:u w:val="single"/>
          <w:lang w:val="en-US" w:eastAsia="zh-CN"/>
        </w:rPr>
      </w:pPr>
      <w:r>
        <w:rPr>
          <w:rFonts w:hint="eastAsia" w:ascii="仿宋_GB2312" w:hAnsi="宋体" w:eastAsia="仿宋_GB2312" w:cs="宋体"/>
          <w:b/>
          <w:color w:val="auto"/>
          <w:spacing w:val="60"/>
          <w:kern w:val="0"/>
          <w:sz w:val="36"/>
          <w:szCs w:val="36"/>
          <w:u w:val="none"/>
          <w:lang w:eastAsia="zh-CN"/>
        </w:rPr>
        <w:t>上课学年：</w:t>
      </w:r>
      <w:r>
        <w:rPr>
          <w:rFonts w:hint="eastAsia" w:ascii="仿宋_GB2312" w:hAnsi="宋体" w:eastAsia="仿宋_GB2312" w:cs="宋体"/>
          <w:b/>
          <w:color w:val="auto"/>
          <w:spacing w:val="60"/>
          <w:kern w:val="0"/>
          <w:sz w:val="36"/>
          <w:szCs w:val="36"/>
          <w:u w:val="single"/>
          <w:lang w:val="en-US" w:eastAsia="zh-CN"/>
        </w:rPr>
        <w:t xml:space="preserve">        </w:t>
      </w:r>
    </w:p>
    <w:p>
      <w:pPr>
        <w:widowControl/>
        <w:wordWrap w:val="0"/>
        <w:spacing w:line="360" w:lineRule="auto"/>
        <w:ind w:left="359" w:leftChars="171" w:right="-512" w:rightChars="-244" w:firstLine="948" w:firstLineChars="197"/>
        <w:rPr>
          <w:rFonts w:hint="eastAsia" w:ascii="仿宋_GB2312" w:hAnsi="宋体" w:eastAsia="仿宋_GB2312" w:cs="宋体"/>
          <w:b/>
          <w:color w:val="auto"/>
          <w:spacing w:val="60"/>
          <w:kern w:val="0"/>
          <w:sz w:val="44"/>
          <w:szCs w:val="44"/>
        </w:rPr>
      </w:pPr>
      <w:r>
        <w:rPr>
          <w:rFonts w:hint="eastAsia" w:ascii="仿宋_GB2312" w:hAnsi="宋体" w:eastAsia="仿宋_GB2312" w:cs="宋体"/>
          <w:b/>
          <w:color w:val="auto"/>
          <w:spacing w:val="60"/>
          <w:kern w:val="0"/>
          <w:sz w:val="36"/>
          <w:szCs w:val="36"/>
        </w:rPr>
        <w:t>编制日期：</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rPr>
        <w:t>年</w:t>
      </w:r>
      <w:r>
        <w:rPr>
          <w:rFonts w:hint="eastAsia" w:ascii="仿宋_GB2312" w:hAnsi="宋体" w:eastAsia="仿宋_GB2312" w:cs="宋体"/>
          <w:b/>
          <w:color w:val="auto"/>
          <w:spacing w:val="60"/>
          <w:kern w:val="0"/>
          <w:sz w:val="36"/>
          <w:szCs w:val="36"/>
          <w:u w:val="single"/>
        </w:rPr>
        <w:t xml:space="preserve"> </w:t>
      </w:r>
      <w:r>
        <w:rPr>
          <w:rFonts w:hint="eastAsia" w:ascii="仿宋_GB2312" w:hAnsi="宋体" w:eastAsia="仿宋_GB2312" w:cs="宋体"/>
          <w:b/>
          <w:color w:val="auto"/>
          <w:spacing w:val="60"/>
          <w:kern w:val="0"/>
          <w:sz w:val="36"/>
          <w:szCs w:val="36"/>
          <w:u w:val="single"/>
          <w:lang w:val="en-US" w:eastAsia="zh-CN"/>
        </w:rPr>
        <w:t xml:space="preserve">  </w:t>
      </w:r>
      <w:r>
        <w:rPr>
          <w:rFonts w:hint="eastAsia" w:ascii="仿宋_GB2312" w:hAnsi="宋体" w:eastAsia="仿宋_GB2312" w:cs="宋体"/>
          <w:b/>
          <w:color w:val="auto"/>
          <w:spacing w:val="60"/>
          <w:kern w:val="0"/>
          <w:sz w:val="36"/>
          <w:szCs w:val="36"/>
        </w:rPr>
        <w:t>月</w:t>
      </w:r>
      <w:r>
        <w:rPr>
          <w:rFonts w:hint="eastAsia" w:ascii="仿宋_GB2312" w:hAnsi="宋体" w:eastAsia="仿宋_GB2312" w:cs="宋体"/>
          <w:b/>
          <w:color w:val="auto"/>
          <w:spacing w:val="60"/>
          <w:kern w:val="0"/>
          <w:sz w:val="44"/>
          <w:szCs w:val="44"/>
        </w:rPr>
        <w:t xml:space="preserve"> </w:t>
      </w:r>
    </w:p>
    <w:p>
      <w:pPr>
        <w:widowControl/>
        <w:wordWrap w:val="0"/>
        <w:spacing w:line="360" w:lineRule="auto"/>
        <w:ind w:right="-512" w:rightChars="-244"/>
        <w:rPr>
          <w:rFonts w:hint="eastAsia" w:ascii="仿宋_GB2312" w:hAnsi="宋体" w:eastAsia="仿宋_GB2312" w:cs="宋体"/>
          <w:b/>
          <w:color w:val="auto"/>
          <w:spacing w:val="60"/>
          <w:kern w:val="0"/>
          <w:sz w:val="44"/>
          <w:szCs w:val="44"/>
        </w:rPr>
      </w:pPr>
    </w:p>
    <w:p>
      <w:pPr>
        <w:widowControl/>
        <w:wordWrap w:val="0"/>
        <w:spacing w:line="360" w:lineRule="auto"/>
        <w:ind w:right="-512" w:rightChars="-244"/>
        <w:jc w:val="center"/>
        <w:rPr>
          <w:rFonts w:hint="eastAsia" w:ascii="仿宋_GB2312" w:hAnsi="宋体" w:eastAsia="仿宋_GB2312" w:cs="宋体"/>
          <w:b/>
          <w:color w:val="auto"/>
          <w:spacing w:val="60"/>
          <w:kern w:val="0"/>
          <w:sz w:val="44"/>
          <w:szCs w:val="44"/>
        </w:rPr>
      </w:pPr>
    </w:p>
    <w:p>
      <w:pPr>
        <w:widowControl/>
        <w:wordWrap w:val="0"/>
        <w:spacing w:line="360" w:lineRule="auto"/>
        <w:ind w:right="-512" w:rightChars="-244"/>
        <w:jc w:val="both"/>
        <w:rPr>
          <w:rFonts w:hint="eastAsia" w:ascii="仿宋_GB2312" w:hAnsi="宋体" w:eastAsia="仿宋_GB2312" w:cs="宋体"/>
          <w:b/>
          <w:color w:val="auto"/>
          <w:spacing w:val="60"/>
          <w:kern w:val="0"/>
          <w:sz w:val="44"/>
          <w:szCs w:val="44"/>
        </w:rPr>
      </w:pPr>
    </w:p>
    <w:p>
      <w:pPr>
        <w:widowControl/>
        <w:spacing w:line="300" w:lineRule="auto"/>
        <w:jc w:val="center"/>
        <w:rPr>
          <w:rFonts w:hint="eastAsia" w:ascii="仿宋_GB2312" w:eastAsia="仿宋_GB2312" w:cs="宋体"/>
          <w:b/>
          <w:color w:val="auto"/>
          <w:kern w:val="0"/>
          <w:sz w:val="36"/>
          <w:szCs w:val="36"/>
          <w:lang w:eastAsia="zh-CN"/>
        </w:rPr>
      </w:pPr>
      <w:r>
        <w:rPr>
          <w:rFonts w:hint="eastAsia" w:ascii="仿宋_GB2312" w:eastAsia="仿宋_GB2312" w:cs="宋体"/>
          <w:b/>
          <w:color w:val="auto"/>
          <w:kern w:val="0"/>
          <w:sz w:val="36"/>
          <w:szCs w:val="36"/>
        </w:rPr>
        <w:t>泉州</w:t>
      </w:r>
      <w:r>
        <w:rPr>
          <w:rFonts w:hint="eastAsia" w:ascii="仿宋_GB2312" w:eastAsia="仿宋_GB2312" w:cs="宋体"/>
          <w:b/>
          <w:color w:val="auto"/>
          <w:kern w:val="0"/>
          <w:sz w:val="36"/>
          <w:szCs w:val="36"/>
          <w:lang w:eastAsia="zh-CN"/>
        </w:rPr>
        <w:t>职业技术大学</w:t>
      </w:r>
    </w:p>
    <w:p>
      <w:pPr>
        <w:spacing w:line="400" w:lineRule="exact"/>
        <w:rPr>
          <w:rFonts w:hint="eastAsia" w:ascii="宋体" w:hAnsi="宋体"/>
          <w:b/>
          <w:bCs/>
          <w:sz w:val="30"/>
          <w:szCs w:val="30"/>
        </w:rPr>
      </w:pPr>
      <w:r>
        <w:rPr>
          <w:rFonts w:hint="eastAsia" w:ascii="宋体" w:hAnsi="宋体"/>
          <w:b/>
          <w:bCs/>
          <w:sz w:val="30"/>
          <w:szCs w:val="30"/>
        </w:rPr>
        <w:br w:type="page"/>
      </w:r>
    </w:p>
    <w:p>
      <w:pPr>
        <w:spacing w:line="400" w:lineRule="exact"/>
        <w:rPr>
          <w:rFonts w:hint="eastAsia"/>
          <w:b/>
          <w:bCs/>
          <w:sz w:val="30"/>
          <w:szCs w:val="30"/>
        </w:rPr>
      </w:pPr>
      <w:r>
        <w:rPr>
          <w:rFonts w:hint="eastAsia" w:ascii="宋体" w:hAnsi="宋体"/>
          <w:b/>
          <w:bCs/>
          <w:sz w:val="30"/>
          <w:szCs w:val="30"/>
        </w:rPr>
        <w:t>附件：</w:t>
      </w:r>
    </w:p>
    <w:p>
      <w:pPr>
        <w:tabs>
          <w:tab w:val="left" w:pos="705"/>
        </w:tabs>
        <w:spacing w:line="400" w:lineRule="exact"/>
        <w:jc w:val="center"/>
        <w:rPr>
          <w:rFonts w:hint="eastAsia" w:ascii="宋体" w:hAnsi="宋体"/>
          <w:b/>
          <w:bCs/>
          <w:sz w:val="32"/>
        </w:rPr>
      </w:pPr>
      <w:r>
        <w:rPr>
          <w:rFonts w:hint="eastAsia" w:ascii="宋体" w:hAnsi="宋体"/>
          <w:b/>
          <w:bCs/>
          <w:sz w:val="32"/>
        </w:rPr>
        <w:t>《</w:t>
      </w:r>
      <w:r>
        <w:rPr>
          <w:rFonts w:ascii="宋体" w:hAnsi="宋体"/>
          <w:b/>
          <w:bCs/>
          <w:sz w:val="32"/>
        </w:rPr>
        <w:t>××××</w:t>
      </w:r>
      <w:r>
        <w:rPr>
          <w:rFonts w:hint="eastAsia" w:ascii="宋体" w:hAnsi="宋体"/>
          <w:b/>
          <w:bCs/>
          <w:sz w:val="32"/>
        </w:rPr>
        <w:t>》课程教学大纲</w:t>
      </w:r>
      <w:r>
        <w:rPr>
          <w:rFonts w:hint="eastAsia" w:ascii="宋体" w:hAnsi="宋体"/>
        </w:rPr>
        <w:t>（三号宋体加粗）</w:t>
      </w:r>
    </w:p>
    <w:p>
      <w:pPr>
        <w:spacing w:line="420" w:lineRule="exact"/>
        <w:jc w:val="center"/>
        <w:rPr>
          <w:rFonts w:hint="eastAsia"/>
          <w:sz w:val="24"/>
        </w:rPr>
      </w:pPr>
      <w:r>
        <w:rPr>
          <w:rFonts w:hint="eastAsia"/>
          <w:sz w:val="24"/>
        </w:rPr>
        <w:t>（空一行）</w:t>
      </w:r>
    </w:p>
    <w:p>
      <w:pPr>
        <w:spacing w:line="420" w:lineRule="exact"/>
        <w:ind w:firstLine="581" w:firstLineChars="241"/>
        <w:rPr>
          <w:rFonts w:hint="eastAsia"/>
          <w:sz w:val="24"/>
        </w:rPr>
      </w:pPr>
      <w:r>
        <w:rPr>
          <w:rFonts w:hint="eastAsia"/>
          <w:b/>
          <w:sz w:val="24"/>
        </w:rPr>
        <w:t xml:space="preserve">执笔人：         </w:t>
      </w:r>
      <w:r>
        <w:rPr>
          <w:rFonts w:hint="eastAsia"/>
          <w:b/>
          <w:sz w:val="24"/>
          <w:lang w:eastAsia="zh-CN"/>
        </w:rPr>
        <w:t>教学团队</w:t>
      </w:r>
      <w:r>
        <w:rPr>
          <w:rFonts w:hint="eastAsia"/>
          <w:b/>
          <w:sz w:val="24"/>
        </w:rPr>
        <w:t xml:space="preserve">审核人：   </w:t>
      </w:r>
      <w:r>
        <w:rPr>
          <w:rFonts w:hint="eastAsia"/>
          <w:b/>
          <w:sz w:val="24"/>
          <w:lang w:eastAsia="zh-CN"/>
        </w:rPr>
        <w:t>开课院系审核</w:t>
      </w:r>
      <w:r>
        <w:rPr>
          <w:rFonts w:hint="eastAsia"/>
          <w:b/>
          <w:sz w:val="24"/>
        </w:rPr>
        <w:t>人：</w:t>
      </w:r>
      <w:r>
        <w:rPr>
          <w:rFonts w:hint="eastAsia"/>
        </w:rPr>
        <w:t>（</w:t>
      </w:r>
      <w:r>
        <w:rPr>
          <w:rFonts w:hint="eastAsia" w:ascii="宋体" w:hAnsi="宋体"/>
        </w:rPr>
        <w:t>小四号宋体</w:t>
      </w:r>
      <w:r>
        <w:rPr>
          <w:rFonts w:hint="eastAsia"/>
        </w:rPr>
        <w:t>加粗）</w:t>
      </w:r>
    </w:p>
    <w:p>
      <w:pPr>
        <w:spacing w:line="420" w:lineRule="exact"/>
        <w:jc w:val="center"/>
        <w:rPr>
          <w:rFonts w:hint="eastAsia"/>
          <w:sz w:val="24"/>
        </w:rPr>
      </w:pPr>
      <w:r>
        <w:rPr>
          <w:rFonts w:hint="eastAsia"/>
          <w:sz w:val="24"/>
        </w:rPr>
        <w:t>（空一行）</w:t>
      </w:r>
    </w:p>
    <w:p>
      <w:pPr>
        <w:spacing w:line="420" w:lineRule="exact"/>
        <w:rPr>
          <w:rFonts w:hint="eastAsia" w:ascii="宋体" w:hAnsi="宋体"/>
          <w:b/>
          <w:bCs/>
          <w:sz w:val="24"/>
        </w:rPr>
      </w:pPr>
      <w:r>
        <w:rPr>
          <w:rFonts w:hint="eastAsia" w:ascii="宋体" w:hAnsi="宋体"/>
          <w:b/>
          <w:bCs/>
          <w:sz w:val="24"/>
        </w:rPr>
        <w:t>课程名称：</w:t>
      </w:r>
    </w:p>
    <w:p>
      <w:pPr>
        <w:spacing w:line="420" w:lineRule="exact"/>
        <w:rPr>
          <w:rFonts w:hint="eastAsia" w:ascii="宋体" w:hAnsi="宋体"/>
          <w:b/>
          <w:bCs/>
          <w:sz w:val="24"/>
        </w:rPr>
      </w:pPr>
      <w:r>
        <w:rPr>
          <w:rFonts w:hint="eastAsia" w:ascii="宋体" w:hAnsi="宋体"/>
          <w:b/>
          <w:bCs/>
          <w:sz w:val="24"/>
        </w:rPr>
        <w:t>课程</w:t>
      </w:r>
      <w:r>
        <w:rPr>
          <w:rFonts w:hint="eastAsia" w:ascii="宋体" w:hAnsi="宋体"/>
          <w:b/>
          <w:bCs/>
          <w:sz w:val="24"/>
          <w:lang w:eastAsia="zh-CN"/>
        </w:rPr>
        <w:t>代码</w:t>
      </w:r>
      <w:r>
        <w:rPr>
          <w:rFonts w:hint="eastAsia" w:ascii="宋体" w:hAnsi="宋体"/>
          <w:b/>
          <w:bCs/>
          <w:sz w:val="24"/>
        </w:rPr>
        <w:t>：</w:t>
      </w:r>
    </w:p>
    <w:p>
      <w:pPr>
        <w:spacing w:line="420" w:lineRule="exact"/>
        <w:rPr>
          <w:rFonts w:hint="eastAsia" w:ascii="宋体" w:hAnsi="宋体"/>
          <w:b/>
          <w:bCs/>
          <w:sz w:val="24"/>
        </w:rPr>
      </w:pPr>
      <w:r>
        <w:rPr>
          <w:rFonts w:hint="eastAsia" w:ascii="宋体" w:hAnsi="宋体"/>
          <w:b/>
          <w:bCs/>
          <w:sz w:val="24"/>
        </w:rPr>
        <w:t>适用</w:t>
      </w:r>
      <w:r>
        <w:rPr>
          <w:rFonts w:hint="eastAsia" w:ascii="宋体" w:hAnsi="宋体"/>
          <w:b/>
          <w:bCs/>
          <w:sz w:val="24"/>
          <w:lang w:eastAsia="zh-CN"/>
        </w:rPr>
        <w:t>层次（本</w:t>
      </w:r>
      <w:r>
        <w:rPr>
          <w:rFonts w:hint="eastAsia" w:ascii="宋体" w:hAnsi="宋体"/>
          <w:b/>
          <w:bCs/>
          <w:sz w:val="24"/>
          <w:lang w:val="en-US" w:eastAsia="zh-CN"/>
        </w:rPr>
        <w:t>/专科</w:t>
      </w:r>
      <w:r>
        <w:rPr>
          <w:rFonts w:hint="eastAsia" w:ascii="宋体" w:hAnsi="宋体"/>
          <w:b/>
          <w:bCs/>
          <w:sz w:val="24"/>
          <w:lang w:eastAsia="zh-CN"/>
        </w:rPr>
        <w:t>）</w:t>
      </w:r>
      <w:r>
        <w:rPr>
          <w:rFonts w:hint="eastAsia" w:ascii="宋体" w:hAnsi="宋体"/>
          <w:b/>
          <w:bCs/>
          <w:sz w:val="24"/>
        </w:rPr>
        <w:t>：</w:t>
      </w:r>
    </w:p>
    <w:p>
      <w:pPr>
        <w:spacing w:line="420" w:lineRule="exact"/>
        <w:rPr>
          <w:rFonts w:hint="eastAsia" w:ascii="宋体" w:hAnsi="宋体"/>
          <w:b/>
          <w:bCs/>
          <w:sz w:val="24"/>
        </w:rPr>
      </w:pPr>
      <w:r>
        <w:rPr>
          <w:rFonts w:hint="eastAsia" w:ascii="宋体" w:hAnsi="宋体"/>
          <w:b/>
          <w:bCs/>
          <w:sz w:val="24"/>
        </w:rPr>
        <w:t xml:space="preserve">学时：  </w:t>
      </w:r>
    </w:p>
    <w:p>
      <w:pPr>
        <w:spacing w:line="420" w:lineRule="exact"/>
        <w:rPr>
          <w:rFonts w:hint="eastAsia" w:ascii="宋体" w:hAnsi="宋体"/>
          <w:b/>
          <w:bCs/>
          <w:sz w:val="24"/>
        </w:rPr>
      </w:pPr>
      <w:r>
        <w:rPr>
          <w:rFonts w:hint="eastAsia" w:ascii="宋体" w:hAnsi="宋体"/>
          <w:b/>
          <w:bCs/>
          <w:sz w:val="24"/>
        </w:rPr>
        <w:t>讲课课时:    实验课时:   上机课时:    考核方式：</w:t>
      </w:r>
    </w:p>
    <w:p>
      <w:pPr>
        <w:spacing w:line="420" w:lineRule="exact"/>
        <w:rPr>
          <w:rFonts w:hint="eastAsia" w:cs="宋体"/>
          <w:b/>
          <w:bCs/>
        </w:rPr>
      </w:pPr>
      <w:r>
        <w:rPr>
          <w:rFonts w:hint="eastAsia" w:cs="宋体"/>
          <w:b/>
          <w:bCs/>
          <w:lang w:eastAsia="zh-CN"/>
        </w:rPr>
        <w:t>适用专业：</w:t>
      </w:r>
      <w:r>
        <w:rPr>
          <w:rFonts w:hint="eastAsia" w:cs="宋体"/>
          <w:b/>
          <w:bCs/>
        </w:rPr>
        <w:t xml:space="preserve">    </w:t>
      </w:r>
    </w:p>
    <w:p>
      <w:pPr>
        <w:spacing w:line="420" w:lineRule="exact"/>
        <w:rPr>
          <w:rFonts w:hint="eastAsia" w:cs="宋体"/>
          <w:b/>
          <w:bCs/>
          <w:lang w:eastAsia="zh-CN"/>
        </w:rPr>
      </w:pPr>
      <w:r>
        <w:rPr>
          <w:rFonts w:hint="eastAsia" w:cs="宋体"/>
          <w:b/>
          <w:bCs/>
          <w:lang w:eastAsia="zh-CN"/>
        </w:rPr>
        <w:t>教材：</w:t>
      </w:r>
    </w:p>
    <w:p>
      <w:pPr>
        <w:spacing w:line="420" w:lineRule="exact"/>
        <w:rPr>
          <w:rFonts w:hint="eastAsia" w:cs="宋体"/>
          <w:b/>
          <w:bCs/>
          <w:lang w:eastAsia="zh-CN"/>
        </w:rPr>
      </w:pPr>
      <w:r>
        <w:rPr>
          <w:rFonts w:hint="eastAsia" w:cs="宋体"/>
          <w:b/>
          <w:bCs/>
          <w:lang w:eastAsia="zh-CN"/>
        </w:rPr>
        <w:t>主要参考书：</w:t>
      </w:r>
    </w:p>
    <w:p>
      <w:pPr>
        <w:spacing w:line="420" w:lineRule="exact"/>
        <w:rPr>
          <w:rFonts w:hint="eastAsia" w:ascii="宋体" w:hAnsi="宋体"/>
          <w:b/>
          <w:bCs/>
          <w:sz w:val="24"/>
        </w:rPr>
      </w:pPr>
      <w:r>
        <w:rPr>
          <w:rFonts w:hint="eastAsia" w:ascii="宋体" w:hAnsi="宋体"/>
          <w:b/>
          <w:bCs/>
          <w:sz w:val="24"/>
        </w:rPr>
        <w:t>编制部门：（指课程所在教研室（系））</w:t>
      </w:r>
    </w:p>
    <w:p>
      <w:pPr>
        <w:spacing w:line="420" w:lineRule="exact"/>
        <w:rPr>
          <w:rFonts w:hint="eastAsia" w:ascii="宋体" w:hAnsi="宋体"/>
          <w:b/>
          <w:bCs/>
          <w:sz w:val="24"/>
        </w:rPr>
      </w:pPr>
      <w:r>
        <w:rPr>
          <w:rFonts w:hint="eastAsia" w:ascii="宋体" w:hAnsi="宋体"/>
          <w:b/>
          <w:bCs/>
          <w:sz w:val="24"/>
        </w:rPr>
        <w:t>编制/修订日期：（首次制订的为编制，其它为修订）</w:t>
      </w:r>
    </w:p>
    <w:p>
      <w:pPr>
        <w:spacing w:line="420" w:lineRule="exact"/>
        <w:rPr>
          <w:rFonts w:hint="eastAsia" w:ascii="宋体" w:hAnsi="宋体"/>
        </w:rPr>
      </w:pPr>
      <w:r>
        <w:rPr>
          <w:rFonts w:hint="eastAsia" w:ascii="宋体" w:hAnsi="宋体"/>
        </w:rPr>
        <w:t>（以上字体为小四号宋体）</w:t>
      </w:r>
    </w:p>
    <w:p>
      <w:pPr>
        <w:spacing w:line="420" w:lineRule="exact"/>
        <w:jc w:val="center"/>
        <w:rPr>
          <w:rFonts w:hint="eastAsia"/>
          <w:sz w:val="24"/>
        </w:rPr>
      </w:pPr>
      <w:r>
        <w:rPr>
          <w:rFonts w:hint="eastAsia"/>
          <w:sz w:val="24"/>
        </w:rPr>
        <w:t>（空一行）</w:t>
      </w:r>
    </w:p>
    <w:p>
      <w:pPr>
        <w:spacing w:line="420" w:lineRule="exact"/>
        <w:rPr>
          <w:rFonts w:hint="eastAsia"/>
          <w:b/>
          <w:bCs/>
          <w:sz w:val="28"/>
        </w:rPr>
      </w:pPr>
      <w:r>
        <w:rPr>
          <w:rFonts w:hint="eastAsia"/>
          <w:b/>
          <w:bCs/>
          <w:sz w:val="28"/>
        </w:rPr>
        <w:t>一、</w:t>
      </w:r>
      <w:r>
        <w:rPr>
          <w:rFonts w:hint="eastAsia"/>
          <w:b/>
          <w:bCs/>
          <w:sz w:val="28"/>
          <w:lang w:eastAsia="zh-CN"/>
        </w:rPr>
        <w:t>本课程在课程体系中的定位</w:t>
      </w:r>
      <w:r>
        <w:rPr>
          <w:rFonts w:hint="eastAsia"/>
        </w:rPr>
        <w:t>（标题四号宋体加粗）</w:t>
      </w:r>
    </w:p>
    <w:p>
      <w:pPr>
        <w:spacing w:line="420" w:lineRule="exact"/>
        <w:ind w:firstLine="480" w:firstLineChars="200"/>
        <w:rPr>
          <w:rFonts w:hint="eastAsia"/>
        </w:rPr>
      </w:pPr>
      <w:r>
        <w:rPr>
          <w:rFonts w:hint="eastAsia"/>
          <w:sz w:val="24"/>
        </w:rPr>
        <w:t>[具体内容]</w:t>
      </w:r>
      <w:r>
        <w:rPr>
          <w:rFonts w:hint="eastAsia"/>
        </w:rPr>
        <w:t>（</w:t>
      </w:r>
      <w:r>
        <w:rPr>
          <w:rFonts w:hint="eastAsia" w:ascii="宋体" w:hAnsi="宋体"/>
        </w:rPr>
        <w:t>小四号宋体</w:t>
      </w:r>
      <w:r>
        <w:rPr>
          <w:rFonts w:hint="eastAsia"/>
        </w:rPr>
        <w:t>）</w:t>
      </w:r>
    </w:p>
    <w:p>
      <w:pPr>
        <w:spacing w:line="420" w:lineRule="exact"/>
        <w:rPr>
          <w:rFonts w:hint="eastAsia"/>
          <w:b/>
          <w:bCs/>
          <w:sz w:val="28"/>
        </w:rPr>
      </w:pPr>
      <w:r>
        <w:rPr>
          <w:rFonts w:hint="eastAsia"/>
          <w:b/>
          <w:bCs/>
          <w:sz w:val="28"/>
        </w:rPr>
        <w:t>二、</w:t>
      </w:r>
      <w:r>
        <w:rPr>
          <w:rFonts w:hint="eastAsia"/>
          <w:b/>
          <w:bCs/>
          <w:sz w:val="28"/>
          <w:lang w:eastAsia="zh-CN"/>
        </w:rPr>
        <w:t>教学目标</w:t>
      </w:r>
      <w:r>
        <w:rPr>
          <w:rFonts w:hint="eastAsia"/>
        </w:rPr>
        <w:t>（标题四号宋体加粗）</w:t>
      </w:r>
    </w:p>
    <w:p>
      <w:pPr>
        <w:spacing w:line="420" w:lineRule="exact"/>
        <w:ind w:firstLine="480" w:firstLineChars="200"/>
        <w:rPr>
          <w:rFonts w:hint="eastAsia"/>
        </w:rPr>
      </w:pPr>
      <w:r>
        <w:rPr>
          <w:rFonts w:hint="eastAsia"/>
          <w:sz w:val="24"/>
        </w:rPr>
        <w:t>[具体内容]</w:t>
      </w:r>
      <w:r>
        <w:rPr>
          <w:rFonts w:hint="eastAsia"/>
        </w:rPr>
        <w:t>（</w:t>
      </w:r>
      <w:r>
        <w:rPr>
          <w:rFonts w:hint="eastAsia" w:ascii="宋体" w:hAnsi="宋体"/>
        </w:rPr>
        <w:t>小四号宋体</w:t>
      </w:r>
      <w:r>
        <w:rPr>
          <w:rFonts w:hint="eastAsia"/>
        </w:rPr>
        <w:t>）</w:t>
      </w:r>
    </w:p>
    <w:p>
      <w:pPr>
        <w:spacing w:line="420" w:lineRule="exact"/>
        <w:rPr>
          <w:rFonts w:hint="eastAsia"/>
          <w:b/>
          <w:bCs/>
          <w:sz w:val="28"/>
        </w:rPr>
      </w:pPr>
      <w:r>
        <w:rPr>
          <w:rFonts w:hint="eastAsia"/>
          <w:b/>
          <w:bCs/>
          <w:sz w:val="28"/>
          <w:lang w:eastAsia="zh-CN"/>
        </w:rPr>
        <w:t>三、教学效果</w:t>
      </w:r>
      <w:r>
        <w:rPr>
          <w:rFonts w:hint="eastAsia"/>
        </w:rPr>
        <w:t>（标题四号宋体加粗）</w:t>
      </w:r>
    </w:p>
    <w:p>
      <w:pPr>
        <w:spacing w:line="420" w:lineRule="exact"/>
        <w:ind w:firstLine="480" w:firstLineChars="200"/>
        <w:rPr>
          <w:rFonts w:hint="eastAsia"/>
          <w:b/>
          <w:bCs/>
          <w:sz w:val="28"/>
          <w:lang w:eastAsia="zh-CN"/>
        </w:rPr>
      </w:pPr>
      <w:r>
        <w:rPr>
          <w:rFonts w:hint="eastAsia"/>
          <w:sz w:val="24"/>
        </w:rPr>
        <w:t>[具体内容]</w:t>
      </w:r>
      <w:r>
        <w:rPr>
          <w:rFonts w:hint="eastAsia"/>
        </w:rPr>
        <w:t>（</w:t>
      </w:r>
      <w:r>
        <w:rPr>
          <w:rFonts w:hint="eastAsia" w:ascii="宋体" w:hAnsi="宋体"/>
        </w:rPr>
        <w:t>小四号宋体</w:t>
      </w:r>
      <w:r>
        <w:rPr>
          <w:rFonts w:hint="eastAsia"/>
        </w:rPr>
        <w:t>）</w:t>
      </w:r>
    </w:p>
    <w:p>
      <w:pPr>
        <w:spacing w:line="420" w:lineRule="exact"/>
        <w:rPr>
          <w:rFonts w:hint="eastAsia"/>
        </w:rPr>
      </w:pPr>
      <w:r>
        <w:rPr>
          <w:rFonts w:hint="eastAsia"/>
          <w:b/>
          <w:bCs/>
          <w:sz w:val="28"/>
          <w:lang w:eastAsia="zh-CN"/>
        </w:rPr>
        <w:t>四</w:t>
      </w:r>
      <w:r>
        <w:rPr>
          <w:rFonts w:hint="eastAsia"/>
          <w:b/>
          <w:bCs/>
          <w:sz w:val="28"/>
        </w:rPr>
        <w:t>、课程教学内容</w:t>
      </w:r>
      <w:r>
        <w:rPr>
          <w:rFonts w:hint="eastAsia"/>
          <w:b/>
          <w:bCs/>
          <w:sz w:val="28"/>
          <w:lang w:eastAsia="zh-CN"/>
        </w:rPr>
        <w:t>与教学效果对照表</w:t>
      </w:r>
      <w:r>
        <w:rPr>
          <w:rFonts w:hint="eastAsia"/>
        </w:rPr>
        <w:t>（标题四号宋体加粗）</w:t>
      </w:r>
    </w:p>
    <w:p>
      <w:pPr>
        <w:spacing w:line="420" w:lineRule="exact"/>
        <w:ind w:firstLine="513" w:firstLineChars="214"/>
        <w:rPr>
          <w:rFonts w:hint="eastAsia"/>
        </w:rPr>
      </w:pPr>
      <w:r>
        <w:rPr>
          <w:rFonts w:hint="eastAsia"/>
          <w:sz w:val="24"/>
        </w:rPr>
        <w:t>[具体内容]</w:t>
      </w:r>
      <w:r>
        <w:rPr>
          <w:rFonts w:hint="eastAsia"/>
        </w:rPr>
        <w:t>（</w:t>
      </w:r>
      <w:r>
        <w:rPr>
          <w:rFonts w:hint="eastAsia" w:ascii="宋体" w:hAnsi="宋体"/>
        </w:rPr>
        <w:t>小四号宋体</w:t>
      </w:r>
      <w:r>
        <w:rPr>
          <w:rFonts w:hint="eastAsia"/>
        </w:rPr>
        <w:t>）　</w:t>
      </w:r>
    </w:p>
    <w:p>
      <w:pPr>
        <w:spacing w:line="420" w:lineRule="exact"/>
        <w:rPr>
          <w:rFonts w:hint="eastAsia"/>
        </w:rPr>
      </w:pPr>
      <w:r>
        <w:rPr>
          <w:rFonts w:hint="eastAsia"/>
          <w:b/>
          <w:bCs/>
          <w:sz w:val="28"/>
          <w:lang w:eastAsia="zh-CN"/>
        </w:rPr>
        <w:t>五</w:t>
      </w:r>
      <w:r>
        <w:rPr>
          <w:rFonts w:hint="eastAsia"/>
          <w:b/>
          <w:bCs/>
          <w:sz w:val="28"/>
        </w:rPr>
        <w:t>、</w:t>
      </w:r>
      <w:r>
        <w:rPr>
          <w:rFonts w:hint="eastAsia"/>
          <w:b/>
          <w:bCs/>
          <w:sz w:val="28"/>
          <w:lang w:eastAsia="zh-CN"/>
        </w:rPr>
        <w:t>课程内容和基本要求</w:t>
      </w:r>
      <w:r>
        <w:rPr>
          <w:rFonts w:hint="eastAsia"/>
        </w:rPr>
        <w:t>（标题四号宋体加粗）</w:t>
      </w:r>
    </w:p>
    <w:p>
      <w:pPr>
        <w:spacing w:line="420" w:lineRule="exact"/>
        <w:ind w:firstLine="480" w:firstLineChars="200"/>
        <w:rPr>
          <w:rFonts w:hint="eastAsia"/>
        </w:rPr>
      </w:pPr>
      <w:r>
        <w:rPr>
          <w:rFonts w:hint="eastAsia"/>
          <w:sz w:val="24"/>
        </w:rPr>
        <w:t>[具体内容]</w:t>
      </w:r>
      <w:r>
        <w:rPr>
          <w:rFonts w:hint="eastAsia"/>
        </w:rPr>
        <w:t>]（</w:t>
      </w:r>
      <w:r>
        <w:rPr>
          <w:rFonts w:hint="eastAsia" w:ascii="宋体" w:hAnsi="宋体"/>
        </w:rPr>
        <w:t>小四号宋体</w:t>
      </w:r>
      <w:r>
        <w:rPr>
          <w:rFonts w:hint="eastAsia"/>
        </w:rPr>
        <w:t>）</w:t>
      </w:r>
    </w:p>
    <w:p>
      <w:pPr>
        <w:numPr>
          <w:ilvl w:val="0"/>
          <w:numId w:val="0"/>
        </w:numPr>
        <w:spacing w:line="420" w:lineRule="exact"/>
        <w:rPr>
          <w:rFonts w:hint="eastAsia"/>
        </w:rPr>
      </w:pPr>
      <w:r>
        <w:rPr>
          <w:rFonts w:hint="eastAsia"/>
          <w:b/>
          <w:bCs/>
          <w:sz w:val="28"/>
          <w:lang w:eastAsia="zh-CN"/>
        </w:rPr>
        <w:t>六、课内实验、上机等内容和基本要求</w:t>
      </w:r>
      <w:r>
        <w:rPr>
          <w:rFonts w:hint="eastAsia"/>
        </w:rPr>
        <w:t>（标题四号宋体加粗）</w:t>
      </w:r>
    </w:p>
    <w:p>
      <w:pPr>
        <w:numPr>
          <w:ilvl w:val="0"/>
          <w:numId w:val="0"/>
        </w:numPr>
        <w:spacing w:line="420" w:lineRule="exact"/>
        <w:rPr>
          <w:rFonts w:hint="eastAsia"/>
        </w:rPr>
      </w:pPr>
      <w:r>
        <w:rPr>
          <w:rFonts w:hint="eastAsia"/>
          <w:sz w:val="24"/>
          <w:lang w:val="en-US" w:eastAsia="zh-CN"/>
        </w:rPr>
        <w:t xml:space="preserve">    </w:t>
      </w:r>
      <w:r>
        <w:rPr>
          <w:rFonts w:hint="eastAsia"/>
          <w:sz w:val="24"/>
        </w:rPr>
        <w:t>[具体内容]</w:t>
      </w:r>
      <w:r>
        <w:rPr>
          <w:rFonts w:hint="eastAsia"/>
        </w:rPr>
        <w:t>]（</w:t>
      </w:r>
      <w:r>
        <w:rPr>
          <w:rFonts w:hint="eastAsia" w:ascii="宋体" w:hAnsi="宋体"/>
        </w:rPr>
        <w:t>小四号宋体</w:t>
      </w:r>
      <w:r>
        <w:rPr>
          <w:rFonts w:hint="eastAsia"/>
        </w:rPr>
        <w:t>）</w:t>
      </w:r>
    </w:p>
    <w:p>
      <w:pPr>
        <w:numPr>
          <w:ilvl w:val="0"/>
          <w:numId w:val="0"/>
        </w:numPr>
        <w:spacing w:line="420" w:lineRule="exact"/>
        <w:rPr>
          <w:rFonts w:hint="eastAsia"/>
          <w:b/>
          <w:bCs/>
          <w:sz w:val="28"/>
          <w:lang w:eastAsia="zh-CN"/>
        </w:rPr>
      </w:pPr>
      <w:r>
        <w:rPr>
          <w:rFonts w:hint="eastAsia"/>
          <w:b/>
          <w:bCs/>
          <w:sz w:val="28"/>
          <w:lang w:eastAsia="zh-CN"/>
        </w:rPr>
        <w:t>七、课时分配</w:t>
      </w:r>
      <w:r>
        <w:rPr>
          <w:rFonts w:hint="eastAsia"/>
        </w:rPr>
        <w:t>（标题四号宋体加粗）</w:t>
      </w:r>
    </w:p>
    <w:p>
      <w:pPr>
        <w:spacing w:line="420" w:lineRule="exact"/>
        <w:ind w:firstLine="480" w:firstLineChars="200"/>
        <w:rPr>
          <w:rFonts w:hint="eastAsia"/>
        </w:rPr>
      </w:pPr>
      <w:r>
        <w:rPr>
          <w:rFonts w:hint="eastAsia"/>
          <w:sz w:val="24"/>
        </w:rPr>
        <w:t>[具体内容]</w:t>
      </w:r>
      <w:r>
        <w:rPr>
          <w:rFonts w:hint="eastAsia"/>
        </w:rPr>
        <w:t>]（</w:t>
      </w:r>
      <w:r>
        <w:rPr>
          <w:rFonts w:hint="eastAsia" w:ascii="宋体" w:hAnsi="宋体"/>
        </w:rPr>
        <w:t>小四号宋体</w:t>
      </w:r>
      <w:r>
        <w:rPr>
          <w:rFonts w:hint="eastAsia"/>
        </w:rPr>
        <w:t>）</w:t>
      </w:r>
    </w:p>
    <w:p>
      <w:pPr>
        <w:numPr>
          <w:ilvl w:val="0"/>
          <w:numId w:val="0"/>
        </w:numPr>
        <w:spacing w:line="420" w:lineRule="exact"/>
        <w:rPr>
          <w:rFonts w:hint="eastAsia"/>
          <w:b/>
          <w:bCs/>
          <w:sz w:val="28"/>
          <w:lang w:eastAsia="zh-CN"/>
        </w:rPr>
      </w:pPr>
      <w:r>
        <w:rPr>
          <w:rFonts w:hint="eastAsia"/>
          <w:b/>
          <w:bCs/>
          <w:sz w:val="28"/>
          <w:lang w:eastAsia="zh-CN"/>
        </w:rPr>
        <w:t>八、课程考核方式</w:t>
      </w:r>
      <w:r>
        <w:rPr>
          <w:rFonts w:hint="eastAsia"/>
        </w:rPr>
        <w:t>（标题四号宋体加粗）</w:t>
      </w:r>
    </w:p>
    <w:p>
      <w:pPr>
        <w:spacing w:line="420" w:lineRule="exact"/>
        <w:ind w:firstLine="480" w:firstLineChars="200"/>
        <w:rPr>
          <w:rFonts w:hint="eastAsia"/>
        </w:rPr>
      </w:pPr>
      <w:r>
        <w:rPr>
          <w:rFonts w:hint="eastAsia"/>
          <w:sz w:val="24"/>
        </w:rPr>
        <w:t>[具体内容]</w:t>
      </w:r>
      <w:r>
        <w:rPr>
          <w:rFonts w:hint="eastAsia"/>
        </w:rPr>
        <w:t>（</w:t>
      </w:r>
      <w:r>
        <w:rPr>
          <w:rFonts w:hint="eastAsia" w:ascii="宋体" w:hAnsi="宋体"/>
        </w:rPr>
        <w:t>小四号宋体</w:t>
      </w:r>
      <w:r>
        <w:rPr>
          <w:rFonts w:hint="eastAsia"/>
        </w:rPr>
        <w:t>）</w:t>
      </w:r>
    </w:p>
    <w:p>
      <w:pPr>
        <w:pStyle w:val="2"/>
        <w:jc w:val="both"/>
        <w:rPr>
          <w:rFonts w:hint="eastAsia" w:ascii="Calibri" w:hAnsi="Calibri" w:eastAsia="宋体"/>
          <w:sz w:val="30"/>
          <w:szCs w:val="30"/>
          <w:lang w:eastAsia="zh-CN"/>
        </w:rPr>
      </w:pPr>
      <w:bookmarkStart w:id="0" w:name="_Toc465861049"/>
      <w:r>
        <w:rPr>
          <w:rFonts w:hint="eastAsia" w:ascii="Calibri" w:hAnsi="Calibri"/>
          <w:sz w:val="30"/>
          <w:szCs w:val="30"/>
          <w:lang w:eastAsia="zh-CN"/>
        </w:rPr>
        <w:t>示例：</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auto"/>
        <w:outlineLvl w:val="0"/>
        <w:rPr>
          <w:rFonts w:hint="eastAsia" w:ascii="宋体" w:hAnsi="宋体" w:eastAsia="宋体" w:cs="宋体"/>
          <w:sz w:val="32"/>
          <w:szCs w:val="32"/>
        </w:rPr>
      </w:pPr>
      <w:r>
        <w:rPr>
          <w:rFonts w:hint="eastAsia" w:ascii="宋体" w:hAnsi="宋体" w:eastAsia="宋体" w:cs="宋体"/>
          <w:sz w:val="32"/>
          <w:szCs w:val="32"/>
        </w:rPr>
        <w:t>210704《物理实验（一）》实验教学大纲</w:t>
      </w:r>
      <w:bookmarkEnd w:id="0"/>
    </w:p>
    <w:p>
      <w:pPr>
        <w:jc w:val="distribute"/>
        <w:rPr>
          <w:rFonts w:hint="eastAsia" w:cs="宋体"/>
          <w:b/>
          <w:bCs/>
          <w:sz w:val="24"/>
          <w:szCs w:val="24"/>
        </w:rPr>
      </w:pPr>
    </w:p>
    <w:p>
      <w:pPr>
        <w:jc w:val="distribute"/>
        <w:rPr>
          <w:rFonts w:cs="Times New Roman"/>
          <w:b/>
          <w:bCs/>
          <w:sz w:val="24"/>
          <w:szCs w:val="24"/>
        </w:rPr>
      </w:pPr>
      <w:r>
        <w:rPr>
          <w:rFonts w:hint="eastAsia" w:ascii="宋体" w:hAnsi="宋体" w:eastAsia="宋体" w:cs="宋体"/>
          <w:b/>
          <w:bCs/>
          <w:sz w:val="24"/>
          <w:szCs w:val="24"/>
        </w:rPr>
        <w:t>制定人：</w:t>
      </w:r>
      <w:r>
        <w:rPr>
          <w:rFonts w:hint="eastAsia" w:ascii="宋体" w:hAnsi="宋体" w:eastAsia="宋体" w:cs="宋体"/>
          <w:sz w:val="24"/>
          <w:szCs w:val="24"/>
        </w:rPr>
        <w:t xml:space="preserve">尚荣    </w:t>
      </w:r>
      <w:r>
        <w:rPr>
          <w:rFonts w:hint="eastAsia" w:ascii="宋体" w:hAnsi="宋体" w:eastAsia="宋体" w:cs="宋体"/>
          <w:b/>
          <w:bCs/>
          <w:sz w:val="24"/>
          <w:szCs w:val="24"/>
        </w:rPr>
        <w:t>教学团队审核人：</w:t>
      </w:r>
      <w:r>
        <w:rPr>
          <w:rFonts w:hint="eastAsia" w:ascii="宋体" w:hAnsi="宋体" w:eastAsia="宋体" w:cs="宋体"/>
          <w:sz w:val="24"/>
          <w:szCs w:val="24"/>
        </w:rPr>
        <w:t xml:space="preserve">吴建宝    </w:t>
      </w:r>
      <w:r>
        <w:rPr>
          <w:rFonts w:hint="eastAsia" w:ascii="宋体" w:hAnsi="宋体" w:eastAsia="宋体" w:cs="宋体"/>
          <w:b/>
          <w:bCs/>
          <w:sz w:val="24"/>
          <w:szCs w:val="24"/>
        </w:rPr>
        <w:t>开课院系审核人：</w:t>
      </w:r>
      <w:r>
        <w:rPr>
          <w:rFonts w:hint="eastAsia" w:ascii="宋体" w:hAnsi="宋体" w:eastAsia="宋体" w:cs="宋体"/>
          <w:sz w:val="24"/>
          <w:szCs w:val="24"/>
        </w:rPr>
        <w:t>李路</w:t>
      </w:r>
      <w:r>
        <w:rPr>
          <w:rFonts w:hint="eastAsia"/>
          <w:sz w:val="24"/>
          <w:szCs w:val="24"/>
        </w:rPr>
        <w:t xml:space="preserve">    </w:t>
      </w:r>
    </w:p>
    <w:p>
      <w:pPr>
        <w:rPr>
          <w:rFonts w:cs="Times New Roman"/>
          <w:b/>
          <w:bCs/>
        </w:rPr>
      </w:pPr>
    </w:p>
    <w:p>
      <w:pPr>
        <w:keepNext w:val="0"/>
        <w:keepLines w:val="0"/>
        <w:pageBreakBefore w:val="0"/>
        <w:widowControl w:val="0"/>
        <w:kinsoku/>
        <w:wordWrap/>
        <w:overflowPunct/>
        <w:topLinePunct w:val="0"/>
        <w:autoSpaceDE/>
        <w:autoSpaceDN/>
        <w:bidi w:val="0"/>
        <w:adjustRightInd/>
        <w:snapToGrid/>
        <w:spacing w:line="480" w:lineRule="exact"/>
        <w:ind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bCs/>
          <w:sz w:val="24"/>
          <w:szCs w:val="24"/>
        </w:rPr>
        <w:t>课程名称：</w:t>
      </w:r>
      <w:r>
        <w:rPr>
          <w:rFonts w:hint="eastAsia" w:ascii="宋体" w:hAnsi="宋体" w:eastAsia="宋体" w:cs="宋体"/>
          <w:sz w:val="24"/>
          <w:szCs w:val="24"/>
        </w:rPr>
        <w:t xml:space="preserve">物理实验（一）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bCs/>
          <w:sz w:val="24"/>
          <w:szCs w:val="24"/>
        </w:rPr>
        <w:t>课程代码：</w:t>
      </w:r>
      <w:r>
        <w:rPr>
          <w:rFonts w:hint="eastAsia" w:ascii="宋体" w:hAnsi="宋体" w:eastAsia="宋体" w:cs="宋体"/>
          <w:sz w:val="24"/>
          <w:szCs w:val="24"/>
        </w:rPr>
        <w:t xml:space="preserve">210704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bCs/>
          <w:sz w:val="24"/>
          <w:szCs w:val="24"/>
        </w:rPr>
        <w:t>适用层次（本/专科）：</w:t>
      </w:r>
      <w:r>
        <w:rPr>
          <w:rFonts w:hint="eastAsia" w:ascii="宋体" w:hAnsi="宋体" w:eastAsia="宋体" w:cs="宋体"/>
          <w:sz w:val="24"/>
          <w:szCs w:val="24"/>
        </w:rPr>
        <w:t xml:space="preserve">本科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bCs/>
          <w:sz w:val="24"/>
          <w:szCs w:val="24"/>
        </w:rPr>
        <w:t>学时：</w:t>
      </w:r>
      <w:r>
        <w:rPr>
          <w:rFonts w:hint="eastAsia" w:ascii="宋体" w:hAnsi="宋体" w:eastAsia="宋体" w:cs="宋体"/>
          <w:sz w:val="24"/>
          <w:szCs w:val="24"/>
        </w:rPr>
        <w:t>16 </w:t>
      </w:r>
      <w:r>
        <w:rPr>
          <w:rFonts w:hint="eastAsia" w:ascii="宋体" w:hAnsi="宋体" w:eastAsia="宋体" w:cs="宋体"/>
          <w:b/>
          <w:bCs/>
          <w:sz w:val="24"/>
          <w:szCs w:val="24"/>
        </w:rPr>
        <w:t>讲课课时:</w:t>
      </w:r>
      <w:r>
        <w:rPr>
          <w:rFonts w:hint="eastAsia" w:ascii="宋体" w:hAnsi="宋体" w:eastAsia="宋体" w:cs="宋体"/>
          <w:sz w:val="24"/>
          <w:szCs w:val="24"/>
        </w:rPr>
        <w:t> </w:t>
      </w:r>
      <w:r>
        <w:rPr>
          <w:rFonts w:hint="eastAsia" w:ascii="宋体" w:hAnsi="宋体" w:eastAsia="宋体" w:cs="宋体"/>
          <w:b/>
          <w:bCs/>
          <w:sz w:val="24"/>
          <w:szCs w:val="24"/>
        </w:rPr>
        <w:t>实验课时:</w:t>
      </w:r>
      <w:r>
        <w:rPr>
          <w:rFonts w:hint="eastAsia" w:ascii="宋体" w:hAnsi="宋体" w:eastAsia="宋体" w:cs="宋体"/>
          <w:sz w:val="24"/>
          <w:szCs w:val="24"/>
        </w:rPr>
        <w:t>16  </w:t>
      </w:r>
      <w:r>
        <w:rPr>
          <w:rFonts w:hint="eastAsia" w:ascii="宋体" w:hAnsi="宋体" w:eastAsia="宋体" w:cs="宋体"/>
          <w:b/>
          <w:bCs/>
          <w:sz w:val="24"/>
          <w:szCs w:val="24"/>
        </w:rPr>
        <w:t>上机课时:</w:t>
      </w:r>
      <w:r>
        <w:rPr>
          <w:rFonts w:hint="eastAsia" w:ascii="宋体" w:hAnsi="宋体" w:eastAsia="宋体" w:cs="宋体"/>
          <w:sz w:val="24"/>
          <w:szCs w:val="24"/>
        </w:rPr>
        <w:t> </w:t>
      </w:r>
      <w:r>
        <w:rPr>
          <w:rFonts w:hint="eastAsia" w:ascii="宋体" w:hAnsi="宋体" w:eastAsia="宋体" w:cs="宋体"/>
          <w:b/>
          <w:bCs/>
          <w:sz w:val="24"/>
          <w:szCs w:val="24"/>
        </w:rPr>
        <w:t>考核方式：</w:t>
      </w:r>
      <w:r>
        <w:rPr>
          <w:rFonts w:hint="eastAsia" w:ascii="宋体" w:hAnsi="宋体" w:eastAsia="宋体" w:cs="宋体"/>
          <w:sz w:val="24"/>
          <w:szCs w:val="24"/>
        </w:rPr>
        <w:t xml:space="preserve">考查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bCs/>
          <w:sz w:val="24"/>
          <w:szCs w:val="24"/>
        </w:rPr>
        <w:t>适用专业：</w:t>
      </w:r>
      <w:r>
        <w:rPr>
          <w:rFonts w:hint="eastAsia" w:ascii="宋体" w:hAnsi="宋体" w:eastAsia="宋体" w:cs="宋体"/>
          <w:sz w:val="24"/>
          <w:szCs w:val="24"/>
        </w:rPr>
        <w:t xml:space="preserve">机械设计制造及其自动化（汽车工程）（中美合作）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bCs/>
          <w:sz w:val="24"/>
          <w:szCs w:val="24"/>
        </w:rPr>
        <w:t>教材：</w:t>
      </w:r>
      <w:r>
        <w:rPr>
          <w:rFonts w:hint="eastAsia" w:ascii="宋体" w:hAnsi="宋体" w:eastAsia="宋体" w:cs="宋体"/>
          <w:sz w:val="24"/>
          <w:szCs w:val="24"/>
        </w:rPr>
        <w:t xml:space="preserve">上海工程技术大学物理实验教学部编，《大学物理实验基础教程》，东华大学出版社，2008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bCs/>
          <w:sz w:val="24"/>
          <w:szCs w:val="24"/>
        </w:rPr>
        <w:t>主要参考书：</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both"/>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华中工学院，天津大学，上海交通大学编.《物理实验基础部分（工科使用）》,高等教育出版社,1993</w:t>
      </w:r>
      <w:r>
        <w:rPr>
          <w:rFonts w:hint="eastAsia" w:ascii="宋体" w:hAnsi="宋体" w:eastAsia="宋体" w:cs="宋体"/>
          <w:sz w:val="24"/>
          <w:szCs w:val="24"/>
        </w:rPr>
        <w:br w:type="textWrapping"/>
      </w:r>
      <w:r>
        <w:rPr>
          <w:rFonts w:hint="eastAsia" w:ascii="宋体" w:hAnsi="宋体" w:cs="宋体"/>
          <w:sz w:val="24"/>
          <w:szCs w:val="24"/>
          <w:lang w:val="en-US" w:eastAsia="zh-CN"/>
        </w:rPr>
        <w:t>2.</w:t>
      </w:r>
      <w:r>
        <w:rPr>
          <w:rFonts w:hint="eastAsia" w:ascii="宋体" w:hAnsi="宋体" w:eastAsia="宋体" w:cs="宋体"/>
          <w:sz w:val="24"/>
          <w:szCs w:val="24"/>
        </w:rPr>
        <w:t>张兆奎 谬连元等主编.《大学物理实验（第二版）》,高等教育出版社,2001</w:t>
      </w:r>
      <w:r>
        <w:rPr>
          <w:rFonts w:hint="eastAsia" w:ascii="宋体" w:hAnsi="宋体" w:eastAsia="宋体" w:cs="宋体"/>
          <w:sz w:val="24"/>
          <w:szCs w:val="24"/>
        </w:rPr>
        <w:br w:type="textWrapping"/>
      </w:r>
      <w:r>
        <w:rPr>
          <w:rFonts w:hint="eastAsia" w:ascii="宋体" w:hAnsi="宋体" w:cs="宋体"/>
          <w:sz w:val="24"/>
          <w:szCs w:val="24"/>
          <w:lang w:val="en-US" w:eastAsia="zh-CN"/>
        </w:rPr>
        <w:t>3.</w:t>
      </w:r>
      <w:r>
        <w:rPr>
          <w:rFonts w:hint="eastAsia" w:ascii="宋体" w:hAnsi="宋体" w:eastAsia="宋体" w:cs="宋体"/>
          <w:sz w:val="24"/>
          <w:szCs w:val="24"/>
        </w:rPr>
        <w:t>曾金根，刘菘等主编.《大学物理实验教程》,同济大学出版社,2002</w:t>
      </w:r>
      <w:r>
        <w:rPr>
          <w:rFonts w:hint="eastAsia" w:ascii="宋体" w:hAnsi="宋体" w:eastAsia="宋体" w:cs="宋体"/>
          <w:sz w:val="24"/>
          <w:szCs w:val="24"/>
        </w:rPr>
        <w:br w:type="textWrapping"/>
      </w:r>
      <w:r>
        <w:rPr>
          <w:rFonts w:hint="eastAsia" w:ascii="宋体" w:hAnsi="宋体" w:cs="宋体"/>
          <w:sz w:val="24"/>
          <w:szCs w:val="24"/>
          <w:lang w:val="en-US" w:eastAsia="zh-CN"/>
        </w:rPr>
        <w:t>4.</w:t>
      </w:r>
      <w:r>
        <w:rPr>
          <w:rFonts w:hint="eastAsia" w:ascii="宋体" w:hAnsi="宋体" w:eastAsia="宋体" w:cs="宋体"/>
          <w:sz w:val="24"/>
          <w:szCs w:val="24"/>
        </w:rPr>
        <w:t>丁慎训，张连芳主编.《物理实验教程（第二版）》,清华大学出版社,2002</w:t>
      </w:r>
      <w:r>
        <w:rPr>
          <w:rFonts w:hint="eastAsia" w:ascii="宋体" w:hAnsi="宋体" w:eastAsia="宋体" w:cs="宋体"/>
          <w:sz w:val="24"/>
          <w:szCs w:val="24"/>
        </w:rPr>
        <w:br w:type="textWrapping"/>
      </w:r>
      <w:r>
        <w:rPr>
          <w:rFonts w:hint="eastAsia" w:ascii="宋体" w:hAnsi="宋体" w:cs="宋体"/>
          <w:sz w:val="24"/>
          <w:szCs w:val="24"/>
          <w:lang w:val="en-US" w:eastAsia="zh-CN"/>
        </w:rPr>
        <w:t>5.</w:t>
      </w:r>
      <w:r>
        <w:rPr>
          <w:rFonts w:hint="eastAsia" w:ascii="宋体" w:hAnsi="宋体" w:eastAsia="宋体" w:cs="宋体"/>
          <w:sz w:val="24"/>
          <w:szCs w:val="24"/>
        </w:rPr>
        <w:t>吕斯骅，段家氏主编.《基础物理实验》,北京大学出版社,2002</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480" w:leftChars="0" w:right="0" w:rightChars="0"/>
        <w:jc w:val="both"/>
        <w:textAlignment w:val="auto"/>
        <w:outlineLvl w:val="9"/>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480" w:lineRule="exact"/>
        <w:ind w:left="0" w:leftChars="0" w:right="0" w:rightChars="0" w:firstLine="562" w:firstLineChars="200"/>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 xml:space="preserve">一、本实验课程在课程体系中的定位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科学实验是科学理论的源泉，由物理学创导的用实验观测和定量探索自然、总结规律的科学方法，是一切现代科学、工程技术的基础方法。</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kern w:val="0"/>
          <w:sz w:val="24"/>
          <w:szCs w:val="24"/>
        </w:rPr>
      </w:pPr>
      <w:r>
        <w:rPr>
          <w:rFonts w:hint="eastAsia" w:ascii="宋体" w:hAnsi="宋体" w:eastAsia="宋体" w:cs="宋体"/>
          <w:sz w:val="24"/>
          <w:szCs w:val="24"/>
        </w:rPr>
        <w:t>物理实验是学生进入大学后受到系统实验方法和实验技能训练的开端，是对学生进行科学实验基本训练的一门必修基础课程。学生通过物理实验课程的学习，初步掌握物理实验知识、实验方法与技能，掌握科学实验的基本思想和方法，逐渐培养学生适应工业设计需要的创新意识和勇于探索精神，增强学生创新的能力，为今后的学习和工作奠定良好的实验基础。</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562" w:firstLineChars="200"/>
        <w:textAlignment w:val="auto"/>
        <w:outlineLvl w:val="9"/>
        <w:rPr>
          <w:rFonts w:hint="eastAsia" w:ascii="宋体" w:hAnsi="宋体" w:eastAsia="宋体" w:cs="宋体"/>
          <w:sz w:val="24"/>
          <w:szCs w:val="24"/>
        </w:rPr>
      </w:pPr>
      <w:r>
        <w:rPr>
          <w:rFonts w:hint="eastAsia" w:ascii="宋体" w:hAnsi="宋体" w:eastAsia="宋体" w:cs="宋体"/>
          <w:b/>
          <w:bCs/>
          <w:sz w:val="28"/>
          <w:szCs w:val="28"/>
        </w:rPr>
        <w:t>二、教学目标</w:t>
      </w:r>
      <w:r>
        <w:rPr>
          <w:rFonts w:hint="eastAsia" w:ascii="宋体" w:hAnsi="宋体" w:eastAsia="宋体" w:cs="宋体"/>
          <w:b/>
          <w:bCs/>
          <w:sz w:val="24"/>
          <w:szCs w:val="24"/>
        </w:rPr>
        <w:t xml:space="preserve">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kern w:val="0"/>
          <w:sz w:val="24"/>
          <w:szCs w:val="24"/>
        </w:rPr>
      </w:pPr>
      <w:r>
        <w:rPr>
          <w:rFonts w:hint="eastAsia" w:ascii="宋体" w:hAnsi="宋体" w:eastAsia="宋体" w:cs="宋体"/>
          <w:sz w:val="24"/>
          <w:szCs w:val="24"/>
        </w:rPr>
        <w:t>1、通过必要的实验理论教学和与之相应的一系列典型实验，使学生在对实验现象观察、分析和对物理量的测量中学习 物理实验知识、方法和技能，初步了解科学实验的一般方法特点。</w:t>
      </w:r>
      <w:r>
        <w:rPr>
          <w:rFonts w:hint="eastAsia" w:ascii="宋体" w:hAnsi="宋体" w:eastAsia="宋体" w:cs="宋体"/>
          <w:sz w:val="24"/>
          <w:szCs w:val="24"/>
        </w:rPr>
        <w:br w:type="textWrapping"/>
      </w:r>
      <w:r>
        <w:rPr>
          <w:rFonts w:hint="eastAsia" w:ascii="宋体" w:hAnsi="宋体" w:cs="宋体"/>
          <w:sz w:val="24"/>
          <w:szCs w:val="24"/>
          <w:lang w:val="en-US" w:eastAsia="zh-CN"/>
        </w:rPr>
        <w:t xml:space="preserve">    </w:t>
      </w:r>
      <w:r>
        <w:rPr>
          <w:rFonts w:hint="eastAsia" w:ascii="宋体" w:hAnsi="宋体" w:eastAsia="宋体" w:cs="宋体"/>
          <w:sz w:val="24"/>
          <w:szCs w:val="24"/>
        </w:rPr>
        <w:t>2、培养与提高学生的科学实验能力。</w:t>
      </w:r>
      <w:r>
        <w:rPr>
          <w:rFonts w:hint="eastAsia" w:ascii="宋体" w:hAnsi="宋体" w:eastAsia="宋体" w:cs="宋体"/>
          <w:sz w:val="24"/>
          <w:szCs w:val="24"/>
        </w:rPr>
        <w:br w:type="textWrapping"/>
      </w:r>
      <w:r>
        <w:rPr>
          <w:rFonts w:hint="eastAsia" w:ascii="宋体" w:hAnsi="宋体" w:cs="宋体"/>
          <w:sz w:val="24"/>
          <w:szCs w:val="24"/>
          <w:lang w:val="en-US" w:eastAsia="zh-CN"/>
        </w:rPr>
        <w:t xml:space="preserve">    </w:t>
      </w:r>
      <w:r>
        <w:rPr>
          <w:rFonts w:hint="eastAsia" w:ascii="宋体" w:hAnsi="宋体" w:eastAsia="宋体" w:cs="宋体"/>
          <w:sz w:val="24"/>
          <w:szCs w:val="24"/>
        </w:rPr>
        <w:t>3、培养与提高学生的科学实验素养。要使学生具有实事求是的科学态度，严肃认真的工作作风，主动研究的创新探索精神，以及遵守规章制度与爱护公物的优良品质。</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562" w:firstLineChars="200"/>
        <w:textAlignment w:val="auto"/>
        <w:outlineLvl w:val="9"/>
        <w:rPr>
          <w:rFonts w:hint="eastAsia" w:ascii="宋体" w:hAnsi="宋体" w:eastAsia="宋体" w:cs="宋体"/>
          <w:sz w:val="24"/>
          <w:szCs w:val="24"/>
        </w:rPr>
      </w:pPr>
      <w:r>
        <w:rPr>
          <w:rFonts w:hint="eastAsia" w:ascii="宋体" w:hAnsi="宋体" w:eastAsia="宋体" w:cs="宋体"/>
          <w:b/>
          <w:bCs/>
          <w:sz w:val="28"/>
          <w:szCs w:val="28"/>
        </w:rPr>
        <w:t>三、教学效果</w:t>
      </w:r>
      <w:r>
        <w:rPr>
          <w:rFonts w:hint="eastAsia" w:ascii="宋体" w:hAnsi="宋体" w:eastAsia="宋体" w:cs="宋体"/>
          <w:b/>
          <w:bCs/>
          <w:sz w:val="24"/>
          <w:szCs w:val="24"/>
        </w:rPr>
        <w:t xml:space="preserve">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通过本课程的学习，学生可具备：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1. 能够自行阅读实验教材或资料，做好实验前的准备；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2. 能借助教材或仪器说明书正确使用常用仪器；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3. 能运用物理学知识对实验现象进行初步分析判断，加深对物理学原理的理解；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4. 能正确记录和处理实验数据、绘制图线、评价实验结果，撰写合格的实验报告；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5. 能够按科学实验的主要过程完成课题性试验。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562" w:firstLineChars="200"/>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 xml:space="preserve">四、实验内容与教学效果对照表 </w:t>
      </w:r>
    </w:p>
    <w:tbl>
      <w:tblPr>
        <w:tblStyle w:val="5"/>
        <w:tblW w:w="8321" w:type="dxa"/>
        <w:tblCellSpacing w:w="0"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230"/>
        <w:gridCol w:w="834"/>
        <w:gridCol w:w="907"/>
        <w:gridCol w:w="1016"/>
        <w:gridCol w:w="852"/>
        <w:gridCol w:w="852"/>
        <w:gridCol w:w="63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3230" w:type="dxa"/>
            <w:tcBorders>
              <w:top w:val="outset" w:color="auto" w:sz="6" w:space="0"/>
              <w:left w:val="outset" w:color="auto" w:sz="6" w:space="0"/>
              <w:bottom w:val="outset" w:color="auto" w:sz="6" w:space="0"/>
              <w:right w:val="outset" w:color="auto" w:sz="6" w:space="0"/>
            </w:tcBorders>
            <w:vAlign w:val="center"/>
          </w:tcPr>
          <w:p>
            <w:pPr>
              <w:ind w:firstLine="360"/>
              <w:jc w:val="both"/>
              <w:rPr>
                <w:rFonts w:hint="eastAsia" w:ascii="宋体" w:hAnsi="宋体" w:eastAsia="宋体" w:cs="宋体"/>
                <w:sz w:val="21"/>
                <w:szCs w:val="21"/>
              </w:rPr>
            </w:pPr>
            <w:r>
              <w:rPr>
                <w:rStyle w:val="7"/>
                <w:rFonts w:hint="eastAsia" w:ascii="宋体" w:hAnsi="宋体" w:cs="宋体"/>
                <w:sz w:val="21"/>
                <w:szCs w:val="21"/>
                <w:lang w:val="en-US" w:eastAsia="zh-CN"/>
              </w:rPr>
              <w:t xml:space="preserve">        </w:t>
            </w:r>
            <w:r>
              <w:rPr>
                <w:rStyle w:val="7"/>
                <w:rFonts w:hint="eastAsia" w:ascii="宋体" w:hAnsi="宋体" w:eastAsia="宋体" w:cs="宋体"/>
                <w:sz w:val="21"/>
                <w:szCs w:val="21"/>
              </w:rPr>
              <w:t>教学效果</w:t>
            </w:r>
          </w:p>
          <w:p>
            <w:pPr>
              <w:jc w:val="center"/>
              <w:rPr>
                <w:rFonts w:hint="eastAsia" w:ascii="宋体" w:hAnsi="宋体" w:eastAsia="宋体" w:cs="宋体"/>
                <w:sz w:val="21"/>
                <w:szCs w:val="21"/>
              </w:rPr>
            </w:pPr>
            <w:r>
              <w:rPr>
                <w:rStyle w:val="7"/>
                <w:rFonts w:hint="eastAsia" w:ascii="宋体" w:hAnsi="宋体" w:eastAsia="宋体" w:cs="宋体"/>
                <w:sz w:val="21"/>
                <w:szCs w:val="21"/>
              </w:rPr>
              <w:t>实验内容</w:t>
            </w:r>
          </w:p>
        </w:tc>
        <w:tc>
          <w:tcPr>
            <w:tcW w:w="834"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sz w:val="21"/>
                <w:szCs w:val="21"/>
              </w:rPr>
            </w:pPr>
            <w:r>
              <w:rPr>
                <w:rStyle w:val="7"/>
                <w:rFonts w:hint="eastAsia" w:ascii="宋体" w:hAnsi="宋体" w:eastAsia="宋体" w:cs="宋体"/>
                <w:sz w:val="21"/>
                <w:szCs w:val="21"/>
              </w:rPr>
              <w:t>效果1</w:t>
            </w:r>
          </w:p>
        </w:tc>
        <w:tc>
          <w:tcPr>
            <w:tcW w:w="90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sz w:val="21"/>
                <w:szCs w:val="21"/>
              </w:rPr>
            </w:pPr>
            <w:r>
              <w:rPr>
                <w:rStyle w:val="7"/>
                <w:rFonts w:hint="eastAsia" w:ascii="宋体" w:hAnsi="宋体" w:eastAsia="宋体" w:cs="宋体"/>
                <w:sz w:val="21"/>
                <w:szCs w:val="21"/>
              </w:rPr>
              <w:t>效果2</w:t>
            </w:r>
          </w:p>
        </w:tc>
        <w:tc>
          <w:tcPr>
            <w:tcW w:w="1016"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sz w:val="21"/>
                <w:szCs w:val="21"/>
              </w:rPr>
            </w:pPr>
            <w:r>
              <w:rPr>
                <w:rStyle w:val="7"/>
                <w:rFonts w:hint="eastAsia" w:ascii="宋体" w:hAnsi="宋体" w:eastAsia="宋体" w:cs="宋体"/>
                <w:sz w:val="21"/>
                <w:szCs w:val="21"/>
              </w:rPr>
              <w:t>效果3</w:t>
            </w:r>
          </w:p>
        </w:tc>
        <w:tc>
          <w:tcPr>
            <w:tcW w:w="85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sz w:val="21"/>
                <w:szCs w:val="21"/>
              </w:rPr>
            </w:pPr>
            <w:r>
              <w:rPr>
                <w:rStyle w:val="7"/>
                <w:rFonts w:hint="eastAsia" w:ascii="宋体" w:hAnsi="宋体" w:eastAsia="宋体" w:cs="宋体"/>
                <w:sz w:val="21"/>
                <w:szCs w:val="21"/>
              </w:rPr>
              <w:t>效果4</w:t>
            </w:r>
          </w:p>
        </w:tc>
        <w:tc>
          <w:tcPr>
            <w:tcW w:w="852"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sz w:val="21"/>
                <w:szCs w:val="21"/>
              </w:rPr>
            </w:pPr>
            <w:r>
              <w:rPr>
                <w:rStyle w:val="7"/>
                <w:rFonts w:hint="eastAsia" w:ascii="宋体" w:hAnsi="宋体" w:eastAsia="宋体" w:cs="宋体"/>
                <w:sz w:val="21"/>
                <w:szCs w:val="21"/>
              </w:rPr>
              <w:t>效果5</w:t>
            </w:r>
          </w:p>
        </w:tc>
        <w:tc>
          <w:tcPr>
            <w:tcW w:w="630"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sz w:val="21"/>
                <w:szCs w:val="21"/>
              </w:rPr>
            </w:pPr>
            <w:r>
              <w:rPr>
                <w:rStyle w:val="7"/>
                <w:rFonts w:hint="eastAsia" w:ascii="宋体" w:hAnsi="宋体" w:eastAsia="宋体" w:cs="宋体"/>
                <w:sz w:val="21"/>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32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Fonts w:hint="eastAsia" w:ascii="宋体" w:hAnsi="宋体" w:eastAsia="宋体" w:cs="宋体"/>
                <w:sz w:val="21"/>
                <w:szCs w:val="21"/>
              </w:rPr>
              <w:t>第一章测量与误差</w:t>
            </w:r>
          </w:p>
        </w:tc>
        <w:tc>
          <w:tcPr>
            <w:tcW w:w="834"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907"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p>
        </w:tc>
        <w:tc>
          <w:tcPr>
            <w:tcW w:w="1016"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p>
        </w:tc>
        <w:tc>
          <w:tcPr>
            <w:tcW w:w="6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32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Fonts w:hint="eastAsia" w:ascii="宋体" w:hAnsi="宋体" w:eastAsia="宋体" w:cs="宋体"/>
                <w:sz w:val="21"/>
                <w:szCs w:val="21"/>
              </w:rPr>
              <w:t>基本测量</w:t>
            </w:r>
          </w:p>
        </w:tc>
        <w:tc>
          <w:tcPr>
            <w:tcW w:w="834"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907"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1016"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6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32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Fonts w:hint="eastAsia" w:ascii="宋体" w:hAnsi="宋体" w:eastAsia="宋体" w:cs="宋体"/>
                <w:sz w:val="21"/>
                <w:szCs w:val="21"/>
              </w:rPr>
              <w:t>电阻伏安特性曲线</w:t>
            </w:r>
          </w:p>
        </w:tc>
        <w:tc>
          <w:tcPr>
            <w:tcW w:w="834"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907"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1016"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6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3230" w:type="dxa"/>
            <w:tcBorders>
              <w:top w:val="outset" w:color="auto" w:sz="6" w:space="0"/>
              <w:left w:val="outset" w:color="auto" w:sz="6" w:space="0"/>
              <w:bottom w:val="outset" w:color="auto" w:sz="6" w:space="0"/>
              <w:right w:val="outset" w:color="auto" w:sz="6" w:space="0"/>
            </w:tcBorders>
            <w:vAlign w:val="center"/>
          </w:tcPr>
          <w:p>
            <w:pPr>
              <w:jc w:val="both"/>
              <w:rPr>
                <w:rFonts w:hint="eastAsia" w:ascii="宋体" w:hAnsi="宋体" w:eastAsia="宋体" w:cs="宋体"/>
                <w:sz w:val="21"/>
                <w:szCs w:val="21"/>
              </w:rPr>
            </w:pPr>
            <w:r>
              <w:rPr>
                <w:rFonts w:hint="eastAsia" w:ascii="宋体" w:hAnsi="宋体" w:eastAsia="宋体" w:cs="宋体"/>
                <w:sz w:val="21"/>
                <w:szCs w:val="21"/>
              </w:rPr>
              <w:t>分光仪的调整和三棱镜顶角的测量</w:t>
            </w:r>
          </w:p>
        </w:tc>
        <w:tc>
          <w:tcPr>
            <w:tcW w:w="834"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907"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1016"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6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32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Fonts w:hint="eastAsia" w:ascii="宋体" w:hAnsi="宋体" w:eastAsia="宋体" w:cs="宋体"/>
                <w:sz w:val="21"/>
                <w:szCs w:val="21"/>
              </w:rPr>
              <w:t>示波器的应用</w:t>
            </w:r>
          </w:p>
        </w:tc>
        <w:tc>
          <w:tcPr>
            <w:tcW w:w="834"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907"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1016"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6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32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Fonts w:hint="eastAsia" w:ascii="宋体" w:hAnsi="宋体" w:eastAsia="宋体" w:cs="宋体"/>
                <w:sz w:val="21"/>
                <w:szCs w:val="21"/>
              </w:rPr>
              <w:t>综合物理实验（一）</w:t>
            </w:r>
          </w:p>
        </w:tc>
        <w:tc>
          <w:tcPr>
            <w:tcW w:w="834"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907"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1016"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6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32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Fonts w:hint="eastAsia" w:ascii="宋体" w:hAnsi="宋体" w:eastAsia="宋体" w:cs="宋体"/>
                <w:sz w:val="21"/>
                <w:szCs w:val="21"/>
              </w:rPr>
              <w:t>综合物理实验（二）</w:t>
            </w:r>
          </w:p>
        </w:tc>
        <w:tc>
          <w:tcPr>
            <w:tcW w:w="834"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907"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1016"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852"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r>
              <w:rPr>
                <w:rStyle w:val="7"/>
                <w:rFonts w:hint="eastAsia" w:ascii="宋体" w:hAnsi="宋体" w:eastAsia="宋体" w:cs="宋体"/>
                <w:sz w:val="21"/>
                <w:szCs w:val="21"/>
              </w:rPr>
              <w:t>√</w:t>
            </w:r>
          </w:p>
        </w:tc>
        <w:tc>
          <w:tcPr>
            <w:tcW w:w="630" w:type="dxa"/>
            <w:tcBorders>
              <w:top w:val="outset" w:color="auto" w:sz="6" w:space="0"/>
              <w:left w:val="outset" w:color="auto" w:sz="6" w:space="0"/>
              <w:bottom w:val="outset" w:color="auto" w:sz="6" w:space="0"/>
              <w:right w:val="outset" w:color="auto" w:sz="6" w:space="0"/>
            </w:tcBorders>
            <w:vAlign w:val="center"/>
          </w:tcPr>
          <w:p>
            <w:pPr>
              <w:ind w:firstLine="360"/>
              <w:jc w:val="center"/>
              <w:rPr>
                <w:rFonts w:hint="eastAsia" w:ascii="宋体" w:hAnsi="宋体" w:eastAsia="宋体" w:cs="宋体"/>
                <w:sz w:val="21"/>
                <w:szCs w:val="21"/>
              </w:rPr>
            </w:pPr>
          </w:p>
        </w:tc>
      </w:tr>
    </w:tbl>
    <w:p>
      <w:pPr>
        <w:widowControl/>
        <w:jc w:val="left"/>
        <w:rPr>
          <w:rFonts w:hint="eastAsia" w:ascii="宋体" w:hAnsi="宋体" w:cs="宋体"/>
          <w:kern w:val="0"/>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right="0" w:rightChars="0"/>
        <w:jc w:val="both"/>
        <w:textAlignment w:val="auto"/>
        <w:outlineLvl w:val="9"/>
        <w:rPr>
          <w:rFonts w:hint="eastAsia" w:cs="Times New Roman"/>
        </w:rPr>
      </w:pPr>
      <w:r>
        <w:rPr>
          <w:rFonts w:hint="eastAsia" w:ascii="宋体" w:hAnsi="宋体" w:cs="宋体"/>
          <w:b/>
          <w:bCs/>
          <w:sz w:val="28"/>
          <w:szCs w:val="28"/>
          <w:lang w:val="en-US" w:eastAsia="zh-CN"/>
        </w:rPr>
        <w:t xml:space="preserve">   </w:t>
      </w:r>
      <w:r>
        <w:rPr>
          <w:rFonts w:hint="eastAsia" w:ascii="宋体" w:hAnsi="宋体" w:eastAsia="宋体" w:cs="宋体"/>
          <w:b/>
          <w:bCs/>
          <w:sz w:val="28"/>
          <w:szCs w:val="28"/>
        </w:rPr>
        <w:t>五、实验内容和基本要求</w:t>
      </w:r>
      <w:r>
        <w:rPr>
          <w:rFonts w:hint="eastAsia" w:cs="宋体"/>
          <w:b/>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基础实验模块</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实验项目一：基本测量</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属性：基础</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学时：2</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实验内容： 用游标卡尺、螺旋测微器、秒表对相关基本物理量直接测量</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实验要求：:学会游标卡尺、螺旋测微器、秒表的正确使用方法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重点： 游标卡尺、螺旋测微器、秒表的正确操作和测量值有效数值的正确表示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难点：测量值有效数值的正确表示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实验项目二：电阻伏安特性曲线</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属性：基础</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学时：2</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实验内容：用电流表、电压表测量电阻的伏安特性曲线及其阻值.。</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实验要求:</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1、掌握用电流表、电压表测量电阻伏安特性的方法；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2、认识实验中存在的系统误差，会进行修正，会选择电表与接法以减小系统误差；</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3、能正确制作实验图线。</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重点：分析由于电表的接入以及接线的不同，给测量带来的系统误差，并研究和修正这些误差。</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难点：正确按回路接线；确定电路接法；滑线变阻器接成分压器和限流器时的正确使用。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实验项目三：分光仪的调整和三棱镜顶角的测量</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属性：基础</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学时：2</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实验内容：分光仪的调整和三棱镜顶角的测量</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实验要求:</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1、熟悉分光仪的原理和构造，掌握分光仪的调整方法；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2、理解分光仪的测角原理，满足精确测量角度的条件；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3、掌握测定三棱镜的顶角的方法。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重点： 实验调整目的、方法、判据和制约条件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难点：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1、分光仪调整的目的；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2、精确测角的条件；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3、测角仪器偏心差及其消除方法。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实验项目四：示波器的应用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属性：基础</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学时：2</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实验内容：用示波器观察交流信号电压、波形、频率</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实验要求:</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1、掌握示波器的主要组成部分和他们的作用原理</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2.会用示波器测量电压峰-峰值</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3、能熟练地用示波器观察信号电压的波形</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4、能用李萨如图形测量正弦电压的频率</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重点：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1、利用触发扫描方式熟练地调出稳定的波形（正弦波，三角波、方波）</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2、.利用示波器测量电压峰-峰值和频率的测量</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难点：李萨如图形的观察和频率的测量</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综合物理实验模块</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综合物理实验项目一</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属性：综合应用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学时：3</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实验内容：根据给出的实验题目，学生自选其中的一个实验题目；</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实验要求：在基础实验模块的基础上，对实验技能进行综合训练。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重点：实验技能的综合应用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难点：测量数据的正确性和数据处理方法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综合物理实验项目二</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属性：综合应用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学时：3</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实验内容：根据给出的实验题目，学生自选其中的一个实验题目；</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实验要求：在基础实验模块的基础上，对实验技能进行综合训练。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重点：实验技能的综合应用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ascii="宋体" w:hAnsi="宋体" w:cs="宋体"/>
          <w:kern w:val="0"/>
          <w:sz w:val="24"/>
          <w:szCs w:val="24"/>
        </w:rPr>
      </w:pPr>
      <w:r>
        <w:rPr>
          <w:rFonts w:hint="eastAsia" w:ascii="宋体" w:hAnsi="宋体" w:eastAsia="宋体" w:cs="宋体"/>
          <w:sz w:val="24"/>
          <w:szCs w:val="24"/>
        </w:rPr>
        <w:t>难点：测量数据的正确性和数据处理方法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 xml:space="preserve">六、实验报告要求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实验报告应做到字迹清楚，文理通顺，图表正确，数据完备和结论明确，一般包括如下内容：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1、明确的实验目的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2、实验的仪器设备（名称、型号及编号）</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3、简要的原理及测量关系式</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4、实验步骤</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5、完整而清晰的原始数据记录和数据处理</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6、实验结论和结果的评价</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7、观察、分析与思考。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ascii="宋体" w:hAnsi="宋体" w:cs="宋体"/>
          <w:kern w:val="0"/>
          <w:sz w:val="24"/>
          <w:szCs w:val="24"/>
        </w:rPr>
      </w:pPr>
      <w:r>
        <w:rPr>
          <w:rFonts w:hint="eastAsia" w:ascii="宋体" w:hAnsi="宋体" w:eastAsia="宋体" w:cs="宋体"/>
          <w:sz w:val="24"/>
          <w:szCs w:val="24"/>
        </w:rPr>
        <w:t>实验考核方式</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 xml:space="preserve">七、实验考核方式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1. 期末考核(100%):  各个实验成绩相加作为期末成绩 </w:t>
      </w:r>
    </w:p>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auto"/>
        <w:outlineLvl w:val="0"/>
        <w:rPr>
          <w:rFonts w:hint="eastAsia" w:ascii="宋体" w:hAnsi="宋体" w:eastAsia="宋体" w:cs="宋体"/>
          <w:sz w:val="32"/>
          <w:szCs w:val="32"/>
        </w:rPr>
      </w:pPr>
      <w:r>
        <w:br w:type="page"/>
      </w:r>
      <w:bookmarkStart w:id="1" w:name="_Toc465861050"/>
      <w:r>
        <w:rPr>
          <w:rFonts w:hint="eastAsia" w:ascii="宋体" w:hAnsi="宋体" w:eastAsia="宋体" w:cs="宋体"/>
          <w:sz w:val="32"/>
          <w:szCs w:val="32"/>
        </w:rPr>
        <w:t>210705《物理实验（二）》实验教学大纲</w:t>
      </w:r>
      <w:bookmarkEnd w:id="1"/>
    </w:p>
    <w:p>
      <w:pPr>
        <w:jc w:val="distribute"/>
        <w:rPr>
          <w:rFonts w:hint="eastAsia" w:cs="宋体"/>
          <w:b/>
          <w:bCs/>
          <w:sz w:val="24"/>
          <w:szCs w:val="24"/>
        </w:rPr>
      </w:pPr>
    </w:p>
    <w:p>
      <w:pPr>
        <w:keepNext w:val="0"/>
        <w:keepLines w:val="0"/>
        <w:pageBreakBefore w:val="0"/>
        <w:kinsoku/>
        <w:wordWrap/>
        <w:overflowPunct/>
        <w:topLinePunct w:val="0"/>
        <w:autoSpaceDE/>
        <w:autoSpaceDN/>
        <w:bidi w:val="0"/>
        <w:adjustRightInd/>
        <w:snapToGrid/>
        <w:spacing w:line="480" w:lineRule="exact"/>
        <w:ind w:right="0" w:rightChars="0"/>
        <w:jc w:val="distribute"/>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制定人：</w:t>
      </w:r>
      <w:r>
        <w:rPr>
          <w:rFonts w:hint="eastAsia" w:ascii="宋体" w:hAnsi="宋体" w:eastAsia="宋体" w:cs="宋体"/>
          <w:sz w:val="24"/>
          <w:szCs w:val="24"/>
        </w:rPr>
        <w:t>王珊   </w:t>
      </w:r>
      <w:r>
        <w:rPr>
          <w:rFonts w:hint="eastAsia" w:ascii="宋体" w:hAnsi="宋体" w:eastAsia="宋体" w:cs="宋体"/>
          <w:b/>
          <w:bCs/>
          <w:sz w:val="24"/>
          <w:szCs w:val="24"/>
        </w:rPr>
        <w:t>教学团队审核人：</w:t>
      </w:r>
      <w:r>
        <w:rPr>
          <w:rFonts w:hint="eastAsia" w:ascii="宋体" w:hAnsi="宋体" w:eastAsia="宋体" w:cs="宋体"/>
          <w:sz w:val="24"/>
          <w:szCs w:val="24"/>
        </w:rPr>
        <w:t>张朝民   </w:t>
      </w:r>
      <w:r>
        <w:rPr>
          <w:rFonts w:hint="eastAsia" w:ascii="宋体" w:hAnsi="宋体" w:eastAsia="宋体" w:cs="宋体"/>
          <w:b/>
          <w:bCs/>
          <w:sz w:val="24"/>
          <w:szCs w:val="24"/>
        </w:rPr>
        <w:t>开课院系审核人：</w:t>
      </w:r>
      <w:r>
        <w:rPr>
          <w:rFonts w:hint="eastAsia" w:ascii="宋体" w:hAnsi="宋体" w:eastAsia="宋体" w:cs="宋体"/>
          <w:sz w:val="24"/>
          <w:szCs w:val="24"/>
        </w:rPr>
        <w:t xml:space="preserve">李路    </w:t>
      </w:r>
    </w:p>
    <w:p>
      <w:pPr>
        <w:keepNext w:val="0"/>
        <w:keepLines w:val="0"/>
        <w:pageBreakBefore w:val="0"/>
        <w:kinsoku/>
        <w:wordWrap/>
        <w:overflowPunct/>
        <w:topLinePunct w:val="0"/>
        <w:autoSpaceDE/>
        <w:autoSpaceDN/>
        <w:bidi w:val="0"/>
        <w:adjustRightInd/>
        <w:snapToGrid/>
        <w:spacing w:line="480" w:lineRule="exact"/>
        <w:ind w:right="0" w:rightChars="0"/>
        <w:textAlignment w:val="auto"/>
        <w:outlineLvl w:val="9"/>
        <w:rPr>
          <w:rFonts w:hint="eastAsia" w:ascii="宋体" w:hAnsi="宋体" w:eastAsia="宋体" w:cs="宋体"/>
          <w:b/>
          <w:bCs/>
          <w:sz w:val="24"/>
          <w:szCs w:val="24"/>
        </w:rPr>
      </w:pPr>
    </w:p>
    <w:p>
      <w:pPr>
        <w:keepNext w:val="0"/>
        <w:keepLines w:val="0"/>
        <w:pageBreakBefore w:val="0"/>
        <w:kinsoku/>
        <w:wordWrap/>
        <w:overflowPunct/>
        <w:topLinePunct w:val="0"/>
        <w:autoSpaceDE/>
        <w:autoSpaceDN/>
        <w:bidi w:val="0"/>
        <w:adjustRightInd/>
        <w:snapToGrid/>
        <w:spacing w:line="48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b/>
          <w:bCs/>
          <w:sz w:val="24"/>
          <w:szCs w:val="24"/>
        </w:rPr>
        <w:t>课程名称：</w:t>
      </w:r>
      <w:r>
        <w:rPr>
          <w:rFonts w:hint="eastAsia" w:ascii="宋体" w:hAnsi="宋体" w:eastAsia="宋体" w:cs="宋体"/>
          <w:sz w:val="24"/>
          <w:szCs w:val="24"/>
        </w:rPr>
        <w:t xml:space="preserve">物理实验（二） </w:t>
      </w:r>
    </w:p>
    <w:p>
      <w:pPr>
        <w:keepNext w:val="0"/>
        <w:keepLines w:val="0"/>
        <w:pageBreakBefore w:val="0"/>
        <w:kinsoku/>
        <w:wordWrap/>
        <w:overflowPunct/>
        <w:topLinePunct w:val="0"/>
        <w:autoSpaceDE/>
        <w:autoSpaceDN/>
        <w:bidi w:val="0"/>
        <w:adjustRightInd/>
        <w:snapToGrid/>
        <w:spacing w:line="48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b/>
          <w:bCs/>
          <w:sz w:val="24"/>
          <w:szCs w:val="24"/>
        </w:rPr>
        <w:t>课程代码：</w:t>
      </w:r>
      <w:r>
        <w:rPr>
          <w:rFonts w:hint="eastAsia" w:ascii="宋体" w:hAnsi="宋体" w:eastAsia="宋体" w:cs="宋体"/>
          <w:sz w:val="24"/>
          <w:szCs w:val="24"/>
        </w:rPr>
        <w:t xml:space="preserve">210705 </w:t>
      </w:r>
    </w:p>
    <w:p>
      <w:pPr>
        <w:keepNext w:val="0"/>
        <w:keepLines w:val="0"/>
        <w:pageBreakBefore w:val="0"/>
        <w:kinsoku/>
        <w:wordWrap/>
        <w:overflowPunct/>
        <w:topLinePunct w:val="0"/>
        <w:autoSpaceDE/>
        <w:autoSpaceDN/>
        <w:bidi w:val="0"/>
        <w:adjustRightInd/>
        <w:snapToGrid/>
        <w:spacing w:line="48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b/>
          <w:bCs/>
          <w:sz w:val="24"/>
          <w:szCs w:val="24"/>
        </w:rPr>
        <w:t>适用层次（本/专科）：</w:t>
      </w:r>
      <w:r>
        <w:rPr>
          <w:rFonts w:hint="eastAsia" w:ascii="宋体" w:hAnsi="宋体" w:eastAsia="宋体" w:cs="宋体"/>
          <w:sz w:val="24"/>
          <w:szCs w:val="24"/>
        </w:rPr>
        <w:t xml:space="preserve">本科 </w:t>
      </w:r>
    </w:p>
    <w:p>
      <w:pPr>
        <w:keepNext w:val="0"/>
        <w:keepLines w:val="0"/>
        <w:pageBreakBefore w:val="0"/>
        <w:kinsoku/>
        <w:wordWrap/>
        <w:overflowPunct/>
        <w:topLinePunct w:val="0"/>
        <w:autoSpaceDE/>
        <w:autoSpaceDN/>
        <w:bidi w:val="0"/>
        <w:adjustRightInd/>
        <w:snapToGrid/>
        <w:spacing w:line="48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b/>
          <w:bCs/>
          <w:sz w:val="24"/>
          <w:szCs w:val="24"/>
        </w:rPr>
        <w:t>学时：</w:t>
      </w:r>
      <w:r>
        <w:rPr>
          <w:rFonts w:hint="eastAsia" w:ascii="宋体" w:hAnsi="宋体" w:eastAsia="宋体" w:cs="宋体"/>
          <w:sz w:val="24"/>
          <w:szCs w:val="24"/>
        </w:rPr>
        <w:t>16  </w:t>
      </w:r>
      <w:r>
        <w:rPr>
          <w:rFonts w:hint="eastAsia" w:ascii="宋体" w:hAnsi="宋体" w:eastAsia="宋体" w:cs="宋体"/>
          <w:b/>
          <w:bCs/>
          <w:sz w:val="24"/>
          <w:szCs w:val="24"/>
        </w:rPr>
        <w:t>讲课课时:</w:t>
      </w:r>
      <w:r>
        <w:rPr>
          <w:rFonts w:hint="eastAsia" w:ascii="宋体" w:hAnsi="宋体" w:eastAsia="宋体" w:cs="宋体"/>
          <w:sz w:val="24"/>
          <w:szCs w:val="24"/>
        </w:rPr>
        <w:t> </w:t>
      </w:r>
      <w:r>
        <w:rPr>
          <w:rFonts w:hint="eastAsia" w:ascii="宋体" w:hAnsi="宋体" w:eastAsia="宋体" w:cs="宋体"/>
          <w:b/>
          <w:bCs/>
          <w:sz w:val="24"/>
          <w:szCs w:val="24"/>
        </w:rPr>
        <w:t>实验课时:</w:t>
      </w:r>
      <w:r>
        <w:rPr>
          <w:rFonts w:hint="eastAsia" w:ascii="宋体" w:hAnsi="宋体" w:eastAsia="宋体" w:cs="宋体"/>
          <w:sz w:val="24"/>
          <w:szCs w:val="24"/>
        </w:rPr>
        <w:t>16 </w:t>
      </w:r>
      <w:r>
        <w:rPr>
          <w:rFonts w:hint="eastAsia" w:ascii="宋体" w:hAnsi="宋体" w:eastAsia="宋体" w:cs="宋体"/>
          <w:b/>
          <w:bCs/>
          <w:sz w:val="24"/>
          <w:szCs w:val="24"/>
        </w:rPr>
        <w:t>上机课时:</w:t>
      </w:r>
      <w:r>
        <w:rPr>
          <w:rFonts w:hint="eastAsia" w:ascii="宋体" w:hAnsi="宋体" w:eastAsia="宋体" w:cs="宋体"/>
          <w:sz w:val="24"/>
          <w:szCs w:val="24"/>
        </w:rPr>
        <w:t> </w:t>
      </w:r>
      <w:r>
        <w:rPr>
          <w:rFonts w:hint="eastAsia" w:ascii="宋体" w:hAnsi="宋体" w:eastAsia="宋体" w:cs="宋体"/>
          <w:b/>
          <w:bCs/>
          <w:sz w:val="24"/>
          <w:szCs w:val="24"/>
        </w:rPr>
        <w:t>考核方式：</w:t>
      </w:r>
      <w:r>
        <w:rPr>
          <w:rFonts w:hint="eastAsia" w:ascii="宋体" w:hAnsi="宋体" w:eastAsia="宋体" w:cs="宋体"/>
          <w:sz w:val="24"/>
          <w:szCs w:val="24"/>
        </w:rPr>
        <w:t xml:space="preserve">考查    </w:t>
      </w:r>
    </w:p>
    <w:p>
      <w:pPr>
        <w:keepNext w:val="0"/>
        <w:keepLines w:val="0"/>
        <w:pageBreakBefore w:val="0"/>
        <w:kinsoku/>
        <w:wordWrap/>
        <w:overflowPunct/>
        <w:topLinePunct w:val="0"/>
        <w:autoSpaceDE/>
        <w:autoSpaceDN/>
        <w:bidi w:val="0"/>
        <w:adjustRightInd/>
        <w:snapToGrid/>
        <w:spacing w:line="48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b/>
          <w:bCs/>
          <w:sz w:val="24"/>
          <w:szCs w:val="24"/>
        </w:rPr>
        <w:t>适用专业：</w:t>
      </w:r>
      <w:r>
        <w:rPr>
          <w:rFonts w:hint="eastAsia" w:ascii="宋体" w:hAnsi="宋体" w:eastAsia="宋体" w:cs="宋体"/>
          <w:sz w:val="24"/>
          <w:szCs w:val="24"/>
        </w:rPr>
        <w:t xml:space="preserve">机械设计制造及其自动化（汽车工程）（中美合作） </w:t>
      </w:r>
    </w:p>
    <w:p>
      <w:pPr>
        <w:keepNext w:val="0"/>
        <w:keepLines w:val="0"/>
        <w:pageBreakBefore w:val="0"/>
        <w:kinsoku/>
        <w:wordWrap/>
        <w:overflowPunct/>
        <w:topLinePunct w:val="0"/>
        <w:autoSpaceDE/>
        <w:autoSpaceDN/>
        <w:bidi w:val="0"/>
        <w:adjustRightInd/>
        <w:snapToGrid/>
        <w:spacing w:line="48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b/>
          <w:bCs/>
          <w:sz w:val="24"/>
          <w:szCs w:val="24"/>
        </w:rPr>
        <w:t>教材：</w:t>
      </w:r>
      <w:r>
        <w:rPr>
          <w:rFonts w:hint="eastAsia" w:ascii="宋体" w:hAnsi="宋体" w:eastAsia="宋体" w:cs="宋体"/>
          <w:sz w:val="24"/>
          <w:szCs w:val="24"/>
        </w:rPr>
        <w:t xml:space="preserve"> 吴健宝，张朝民，刘烈，陈惠敏，尚荣等编，《大学物理实验教程(卓越工程师教育培养计划配套教材)》，清华大学出版社，2013 上海工程技术大学物理实验教学部编，《物理设计性实验自编讲义》（未正式出版） </w:t>
      </w:r>
    </w:p>
    <w:p>
      <w:pPr>
        <w:keepNext w:val="0"/>
        <w:keepLines w:val="0"/>
        <w:pageBreakBefore w:val="0"/>
        <w:kinsoku/>
        <w:wordWrap/>
        <w:overflowPunct/>
        <w:topLinePunct w:val="0"/>
        <w:autoSpaceDE/>
        <w:autoSpaceDN/>
        <w:bidi w:val="0"/>
        <w:adjustRightInd/>
        <w:snapToGrid/>
        <w:spacing w:line="48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b/>
          <w:bCs/>
          <w:sz w:val="24"/>
          <w:szCs w:val="24"/>
        </w:rPr>
        <w:t>主要参考书：</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jc w:val="left"/>
        <w:textAlignment w:val="auto"/>
        <w:outlineLvl w:val="9"/>
        <w:rPr>
          <w:rFonts w:hint="eastAsia" w:ascii="宋体" w:hAnsi="宋体" w:eastAsia="宋体" w:cs="宋体"/>
          <w:kern w:val="0"/>
          <w:sz w:val="24"/>
          <w:szCs w:val="24"/>
        </w:rPr>
      </w:pPr>
      <w:r>
        <w:rPr>
          <w:rFonts w:hint="eastAsia" w:ascii="宋体" w:hAnsi="宋体" w:cs="宋体"/>
          <w:kern w:val="0"/>
          <w:sz w:val="24"/>
          <w:szCs w:val="24"/>
          <w:lang w:val="en-US" w:eastAsia="zh-CN"/>
        </w:rPr>
        <w:t>1.</w:t>
      </w:r>
      <w:r>
        <w:rPr>
          <w:rFonts w:hint="eastAsia" w:ascii="宋体" w:hAnsi="宋体" w:eastAsia="宋体" w:cs="宋体"/>
          <w:kern w:val="0"/>
          <w:sz w:val="24"/>
          <w:szCs w:val="24"/>
        </w:rPr>
        <w:t>华中工学院，天津大学，上海交通大学编.《物理实验基础部分（工科使用）》,高等教育出版社,1993</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jc w:val="left"/>
        <w:textAlignment w:val="auto"/>
        <w:outlineLvl w:val="9"/>
        <w:rPr>
          <w:rFonts w:hint="eastAsia" w:ascii="宋体" w:hAnsi="宋体" w:eastAsia="宋体" w:cs="宋体"/>
          <w:kern w:val="0"/>
          <w:sz w:val="24"/>
          <w:szCs w:val="24"/>
        </w:rPr>
      </w:pPr>
      <w:r>
        <w:rPr>
          <w:rFonts w:hint="eastAsia" w:ascii="宋体" w:hAnsi="宋体" w:cs="宋体"/>
          <w:kern w:val="0"/>
          <w:sz w:val="24"/>
          <w:szCs w:val="24"/>
          <w:lang w:val="en-US" w:eastAsia="zh-CN"/>
        </w:rPr>
        <w:t>2.</w:t>
      </w:r>
      <w:r>
        <w:rPr>
          <w:rFonts w:hint="eastAsia" w:ascii="宋体" w:hAnsi="宋体" w:eastAsia="宋体" w:cs="宋体"/>
          <w:kern w:val="0"/>
          <w:sz w:val="24"/>
          <w:szCs w:val="24"/>
        </w:rPr>
        <w:t>张兆奎 谬连元等主编.《大学物理实验（第二版）》,高等教育出版社,2001</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jc w:val="left"/>
        <w:textAlignment w:val="auto"/>
        <w:outlineLvl w:val="9"/>
        <w:rPr>
          <w:rFonts w:hint="eastAsia" w:ascii="宋体" w:hAnsi="宋体" w:eastAsia="宋体" w:cs="宋体"/>
          <w:kern w:val="0"/>
          <w:sz w:val="24"/>
          <w:szCs w:val="24"/>
        </w:rPr>
      </w:pPr>
      <w:r>
        <w:rPr>
          <w:rFonts w:hint="eastAsia" w:ascii="宋体" w:hAnsi="宋体" w:cs="宋体"/>
          <w:kern w:val="0"/>
          <w:sz w:val="24"/>
          <w:szCs w:val="24"/>
          <w:lang w:val="en-US" w:eastAsia="zh-CN"/>
        </w:rPr>
        <w:t>3.</w:t>
      </w:r>
      <w:r>
        <w:rPr>
          <w:rFonts w:hint="eastAsia" w:ascii="宋体" w:hAnsi="宋体" w:eastAsia="宋体" w:cs="宋体"/>
          <w:kern w:val="0"/>
          <w:sz w:val="24"/>
          <w:szCs w:val="24"/>
        </w:rPr>
        <w:t>曾金根，刘菘等主编.《大学物理实验教程》,同济大学出版社,2002</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jc w:val="left"/>
        <w:textAlignment w:val="auto"/>
        <w:outlineLvl w:val="9"/>
        <w:rPr>
          <w:rFonts w:hint="eastAsia" w:ascii="宋体" w:hAnsi="宋体" w:eastAsia="宋体" w:cs="宋体"/>
          <w:kern w:val="0"/>
          <w:sz w:val="24"/>
          <w:szCs w:val="24"/>
        </w:rPr>
      </w:pPr>
      <w:r>
        <w:rPr>
          <w:rFonts w:hint="eastAsia" w:ascii="宋体" w:hAnsi="宋体" w:cs="宋体"/>
          <w:kern w:val="0"/>
          <w:sz w:val="24"/>
          <w:szCs w:val="24"/>
          <w:lang w:val="en-US" w:eastAsia="zh-CN"/>
        </w:rPr>
        <w:t>4.</w:t>
      </w:r>
      <w:r>
        <w:rPr>
          <w:rFonts w:hint="eastAsia" w:ascii="宋体" w:hAnsi="宋体" w:eastAsia="宋体" w:cs="宋体"/>
          <w:kern w:val="0"/>
          <w:sz w:val="24"/>
          <w:szCs w:val="24"/>
        </w:rPr>
        <w:t>丁慎训，张连芳主编.《物理实验教程（第二版）》,清华大学出版社,2002</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jc w:val="left"/>
        <w:textAlignment w:val="auto"/>
        <w:outlineLvl w:val="9"/>
        <w:rPr>
          <w:rFonts w:hint="eastAsia" w:ascii="宋体" w:hAnsi="宋体" w:eastAsia="宋体" w:cs="宋体"/>
          <w:kern w:val="0"/>
          <w:sz w:val="24"/>
          <w:szCs w:val="24"/>
        </w:rPr>
      </w:pPr>
      <w:r>
        <w:rPr>
          <w:rFonts w:hint="eastAsia" w:ascii="宋体" w:hAnsi="宋体" w:cs="宋体"/>
          <w:kern w:val="0"/>
          <w:sz w:val="24"/>
          <w:szCs w:val="24"/>
          <w:lang w:val="en-US" w:eastAsia="zh-CN"/>
        </w:rPr>
        <w:t>5.</w:t>
      </w:r>
      <w:r>
        <w:rPr>
          <w:rFonts w:hint="eastAsia" w:ascii="宋体" w:hAnsi="宋体" w:eastAsia="宋体" w:cs="宋体"/>
          <w:kern w:val="0"/>
          <w:sz w:val="24"/>
          <w:szCs w:val="24"/>
        </w:rPr>
        <w:t>吕斯骅，段家氏主编.《基础物理实验》,北京大学出版社,2002</w:t>
      </w:r>
    </w:p>
    <w:p>
      <w:pPr>
        <w:widowControl/>
        <w:ind w:left="1196"/>
        <w:jc w:val="left"/>
        <w:rPr>
          <w:rFonts w:hint="eastAsia" w:cs="宋体"/>
          <w:kern w:val="0"/>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 xml:space="preserve">一、本实验课程在课程体系中的定位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20" w:firstLineChars="200"/>
        <w:jc w:val="left"/>
        <w:textAlignment w:val="auto"/>
        <w:outlineLvl w:val="9"/>
        <w:rPr>
          <w:rFonts w:hint="eastAsia" w:ascii="宋体" w:hAnsi="宋体" w:eastAsia="宋体" w:cs="宋体"/>
          <w:sz w:val="24"/>
          <w:szCs w:val="24"/>
        </w:rPr>
      </w:pPr>
      <w:r>
        <w:t> </w:t>
      </w:r>
      <w:r>
        <w:rPr>
          <w:rFonts w:hint="eastAsia" w:ascii="宋体" w:hAnsi="宋体" w:eastAsia="宋体" w:cs="宋体"/>
          <w:sz w:val="24"/>
          <w:szCs w:val="24"/>
        </w:rPr>
        <w:t>科学实验是科学理论的源泉，由物理学创导的用实验观测和定量探索自然、总结规律的科学方法，是一切现代科学、工程技术的基础方法。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ascii="宋体" w:hAnsi="宋体" w:cs="宋体"/>
          <w:kern w:val="0"/>
          <w:sz w:val="24"/>
          <w:szCs w:val="24"/>
        </w:rPr>
      </w:pPr>
      <w:r>
        <w:rPr>
          <w:rFonts w:hint="eastAsia" w:ascii="宋体" w:hAnsi="宋体" w:eastAsia="宋体" w:cs="宋体"/>
          <w:sz w:val="24"/>
          <w:szCs w:val="24"/>
        </w:rPr>
        <w:t>物理实验是学生进入大学后受到系统实验方法和实验技能训练的开端，是对学生进行科学实验基本训练的一门必修基础课程。学生通过物理实验课程的学习更加深刻理解物理理论和物理思想，掌握物理实验知识、实验方法与技能，掌握科学实验的基本思想和方法，培养学生创新意识和勇于探索精神，增强学生创新的能力，为今后的学习和工作奠定良好的实验基础。</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 xml:space="preserve">二、教学目标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通过必要的实验理论教学和与之相应的一系列典型实验，使学生在对实验现象观察、分析和对物理量的测量中学习物理实验知识、方法和技能，初步了解科学实验的一般方法特点。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培养与提高学生的科学实验能力。</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cs="宋体"/>
          <w:kern w:val="0"/>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培养与提高学生的科学实验素养。要使学生具有实事求是的科学态度，严肃认真的工作作风，主动研究的创新探索精神，以及遵守规章制度与爱护公物的优良品质。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 xml:space="preserve">三、教学效果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通过本课程的学习，学生可具备：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1. 能够自行阅读实验教材或资料，做好实验前的准备；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2. 能借助教材或仪器说明书正确使用常用仪器；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3. 能运用物理学知识对实验现象进行初步分析判断，加深对物理学原理的理解；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4. 能正确记录和处理实验数据、绘制图线、评价实验结果，撰写合格的实验报告；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cs="宋体"/>
        </w:rPr>
      </w:pPr>
      <w:r>
        <w:rPr>
          <w:rFonts w:hint="eastAsia" w:ascii="宋体" w:hAnsi="宋体" w:cs="宋体"/>
          <w:sz w:val="24"/>
          <w:szCs w:val="24"/>
          <w:lang w:val="en-US" w:eastAsia="zh-CN"/>
        </w:rPr>
        <w:t xml:space="preserve">5. 能够按科学实验的主要过程完成课题性试验。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 xml:space="preserve">四、实验内容与教学效果对照表 </w:t>
      </w:r>
    </w:p>
    <w:tbl>
      <w:tblPr>
        <w:tblStyle w:val="5"/>
        <w:tblW w:w="8321" w:type="dxa"/>
        <w:tblCellSpacing w:w="0"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4289"/>
        <w:gridCol w:w="728"/>
        <w:gridCol w:w="728"/>
        <w:gridCol w:w="728"/>
        <w:gridCol w:w="728"/>
        <w:gridCol w:w="728"/>
        <w:gridCol w:w="39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289"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r>
              <w:rPr>
                <w:rStyle w:val="7"/>
                <w:rFonts w:hint="eastAsia" w:ascii="宋体" w:hAnsi="宋体" w:eastAsia="宋体" w:cs="宋体"/>
                <w:sz w:val="21"/>
                <w:szCs w:val="21"/>
              </w:rPr>
              <w:t>教学效果</w:t>
            </w:r>
          </w:p>
          <w:p>
            <w:pPr>
              <w:ind w:firstLine="360"/>
              <w:jc w:val="left"/>
              <w:rPr>
                <w:rFonts w:hint="eastAsia" w:ascii="宋体" w:hAnsi="宋体" w:eastAsia="宋体" w:cs="宋体"/>
                <w:sz w:val="21"/>
                <w:szCs w:val="21"/>
              </w:rPr>
            </w:pPr>
            <w:r>
              <w:rPr>
                <w:rStyle w:val="7"/>
                <w:rFonts w:hint="eastAsia" w:ascii="宋体" w:hAnsi="宋体" w:cs="宋体"/>
                <w:sz w:val="21"/>
                <w:szCs w:val="21"/>
                <w:lang w:val="en-US" w:eastAsia="zh-CN"/>
              </w:rPr>
              <w:t xml:space="preserve">  </w:t>
            </w:r>
            <w:r>
              <w:rPr>
                <w:rStyle w:val="7"/>
                <w:rFonts w:hint="eastAsia" w:ascii="宋体" w:hAnsi="宋体" w:eastAsia="宋体" w:cs="宋体"/>
                <w:sz w:val="21"/>
                <w:szCs w:val="21"/>
              </w:rPr>
              <w:t>实验内容</w:t>
            </w:r>
          </w:p>
        </w:tc>
        <w:tc>
          <w:tcPr>
            <w:tcW w:w="728" w:type="dxa"/>
            <w:tcBorders>
              <w:top w:val="outset" w:color="auto" w:sz="6" w:space="0"/>
              <w:left w:val="outset" w:color="auto" w:sz="6" w:space="0"/>
              <w:bottom w:val="outset" w:color="auto" w:sz="6" w:space="0"/>
              <w:right w:val="outset" w:color="auto" w:sz="6" w:space="0"/>
            </w:tcBorders>
            <w:vAlign w:val="center"/>
          </w:tcPr>
          <w:p>
            <w:pPr>
              <w:jc w:val="left"/>
              <w:rPr>
                <w:rFonts w:hint="eastAsia" w:ascii="宋体" w:hAnsi="宋体" w:eastAsia="宋体" w:cs="宋体"/>
                <w:sz w:val="21"/>
                <w:szCs w:val="21"/>
              </w:rPr>
            </w:pPr>
            <w:r>
              <w:rPr>
                <w:rStyle w:val="7"/>
                <w:rFonts w:hint="eastAsia" w:ascii="宋体" w:hAnsi="宋体" w:eastAsia="宋体" w:cs="宋体"/>
                <w:sz w:val="21"/>
                <w:szCs w:val="21"/>
              </w:rPr>
              <w:t>效果1</w:t>
            </w:r>
          </w:p>
        </w:tc>
        <w:tc>
          <w:tcPr>
            <w:tcW w:w="728" w:type="dxa"/>
            <w:tcBorders>
              <w:top w:val="outset" w:color="auto" w:sz="6" w:space="0"/>
              <w:left w:val="outset" w:color="auto" w:sz="6" w:space="0"/>
              <w:bottom w:val="outset" w:color="auto" w:sz="6" w:space="0"/>
              <w:right w:val="outset" w:color="auto" w:sz="6" w:space="0"/>
            </w:tcBorders>
            <w:vAlign w:val="center"/>
          </w:tcPr>
          <w:p>
            <w:pPr>
              <w:jc w:val="left"/>
              <w:rPr>
                <w:rFonts w:hint="eastAsia" w:ascii="宋体" w:hAnsi="宋体" w:eastAsia="宋体" w:cs="宋体"/>
                <w:sz w:val="21"/>
                <w:szCs w:val="21"/>
              </w:rPr>
            </w:pPr>
            <w:r>
              <w:rPr>
                <w:rStyle w:val="7"/>
                <w:rFonts w:hint="eastAsia" w:ascii="宋体" w:hAnsi="宋体" w:eastAsia="宋体" w:cs="宋体"/>
                <w:sz w:val="21"/>
                <w:szCs w:val="21"/>
              </w:rPr>
              <w:t>效果2</w:t>
            </w:r>
          </w:p>
        </w:tc>
        <w:tc>
          <w:tcPr>
            <w:tcW w:w="728" w:type="dxa"/>
            <w:tcBorders>
              <w:top w:val="outset" w:color="auto" w:sz="6" w:space="0"/>
              <w:left w:val="outset" w:color="auto" w:sz="6" w:space="0"/>
              <w:bottom w:val="outset" w:color="auto" w:sz="6" w:space="0"/>
              <w:right w:val="outset" w:color="auto" w:sz="6" w:space="0"/>
            </w:tcBorders>
            <w:vAlign w:val="center"/>
          </w:tcPr>
          <w:p>
            <w:pPr>
              <w:jc w:val="left"/>
              <w:rPr>
                <w:rFonts w:hint="eastAsia" w:ascii="宋体" w:hAnsi="宋体" w:eastAsia="宋体" w:cs="宋体"/>
                <w:sz w:val="21"/>
                <w:szCs w:val="21"/>
              </w:rPr>
            </w:pPr>
            <w:r>
              <w:rPr>
                <w:rStyle w:val="7"/>
                <w:rFonts w:hint="eastAsia" w:ascii="宋体" w:hAnsi="宋体" w:eastAsia="宋体" w:cs="宋体"/>
                <w:sz w:val="21"/>
                <w:szCs w:val="21"/>
              </w:rPr>
              <w:t>效果3</w:t>
            </w:r>
          </w:p>
        </w:tc>
        <w:tc>
          <w:tcPr>
            <w:tcW w:w="728" w:type="dxa"/>
            <w:tcBorders>
              <w:top w:val="outset" w:color="auto" w:sz="6" w:space="0"/>
              <w:left w:val="outset" w:color="auto" w:sz="6" w:space="0"/>
              <w:bottom w:val="outset" w:color="auto" w:sz="6" w:space="0"/>
              <w:right w:val="outset" w:color="auto" w:sz="6" w:space="0"/>
            </w:tcBorders>
            <w:vAlign w:val="center"/>
          </w:tcPr>
          <w:p>
            <w:pPr>
              <w:jc w:val="left"/>
              <w:rPr>
                <w:rFonts w:hint="eastAsia" w:ascii="宋体" w:hAnsi="宋体" w:eastAsia="宋体" w:cs="宋体"/>
                <w:sz w:val="21"/>
                <w:szCs w:val="21"/>
              </w:rPr>
            </w:pPr>
            <w:r>
              <w:rPr>
                <w:rStyle w:val="7"/>
                <w:rFonts w:hint="eastAsia" w:ascii="宋体" w:hAnsi="宋体" w:eastAsia="宋体" w:cs="宋体"/>
                <w:sz w:val="21"/>
                <w:szCs w:val="21"/>
              </w:rPr>
              <w:t>效果4</w:t>
            </w:r>
          </w:p>
        </w:tc>
        <w:tc>
          <w:tcPr>
            <w:tcW w:w="728" w:type="dxa"/>
            <w:tcBorders>
              <w:top w:val="outset" w:color="auto" w:sz="6" w:space="0"/>
              <w:left w:val="outset" w:color="auto" w:sz="6" w:space="0"/>
              <w:bottom w:val="outset" w:color="auto" w:sz="6" w:space="0"/>
              <w:right w:val="outset" w:color="auto" w:sz="6" w:space="0"/>
            </w:tcBorders>
            <w:vAlign w:val="center"/>
          </w:tcPr>
          <w:p>
            <w:pPr>
              <w:jc w:val="left"/>
              <w:rPr>
                <w:rFonts w:hint="eastAsia" w:ascii="宋体" w:hAnsi="宋体" w:eastAsia="宋体" w:cs="宋体"/>
                <w:sz w:val="21"/>
                <w:szCs w:val="21"/>
              </w:rPr>
            </w:pPr>
            <w:r>
              <w:rPr>
                <w:rStyle w:val="7"/>
                <w:rFonts w:hint="eastAsia" w:ascii="宋体" w:hAnsi="宋体" w:eastAsia="宋体" w:cs="宋体"/>
                <w:sz w:val="21"/>
                <w:szCs w:val="21"/>
              </w:rPr>
              <w:t>效果5</w:t>
            </w:r>
          </w:p>
        </w:tc>
        <w:tc>
          <w:tcPr>
            <w:tcW w:w="392"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289"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第五章　科学实验的阶段与过程（一）</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c>
          <w:tcPr>
            <w:tcW w:w="392"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289"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设计性实验（一）</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392"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289"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设计性实验（二）</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392"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289"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设计性实验（三）</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Style w:val="7"/>
                <w:rFonts w:hint="eastAsia" w:ascii="宋体" w:hAnsi="宋体" w:eastAsia="宋体" w:cs="宋体"/>
                <w:sz w:val="21"/>
                <w:szCs w:val="21"/>
              </w:rPr>
              <w:t>√</w:t>
            </w:r>
          </w:p>
        </w:tc>
        <w:tc>
          <w:tcPr>
            <w:tcW w:w="392"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289"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c>
          <w:tcPr>
            <w:tcW w:w="728"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c>
          <w:tcPr>
            <w:tcW w:w="392" w:type="dxa"/>
            <w:tcBorders>
              <w:top w:val="outset" w:color="auto" w:sz="6" w:space="0"/>
              <w:left w:val="outset" w:color="auto" w:sz="6" w:space="0"/>
              <w:bottom w:val="outset" w:color="auto" w:sz="6" w:space="0"/>
              <w:right w:val="outset" w:color="auto" w:sz="6" w:space="0"/>
            </w:tcBorders>
            <w:vAlign w:val="center"/>
          </w:tcPr>
          <w:p>
            <w:pPr>
              <w:ind w:firstLine="360"/>
              <w:jc w:val="left"/>
              <w:rPr>
                <w:rFonts w:hint="eastAsia" w:ascii="宋体" w:hAnsi="宋体" w:eastAsia="宋体" w:cs="宋体"/>
                <w:sz w:val="21"/>
                <w:szCs w:val="21"/>
              </w:rPr>
            </w:pPr>
            <w:r>
              <w:rPr>
                <w:rFonts w:hint="eastAsia" w:ascii="宋体" w:hAnsi="宋体" w:eastAsia="宋体" w:cs="宋体"/>
                <w:sz w:val="21"/>
                <w:szCs w:val="21"/>
              </w:rPr>
              <w:t> </w:t>
            </w:r>
          </w:p>
        </w:tc>
      </w:tr>
    </w:tbl>
    <w:p>
      <w:pPr>
        <w:keepNext w:val="0"/>
        <w:keepLines w:val="0"/>
        <w:pageBreakBefore w:val="0"/>
        <w:widowControl w:val="0"/>
        <w:kinsoku/>
        <w:wordWrap/>
        <w:overflowPunct/>
        <w:topLinePunct w:val="0"/>
        <w:autoSpaceDE/>
        <w:autoSpaceDN/>
        <w:bidi w:val="0"/>
        <w:adjustRightInd/>
        <w:snapToGrid/>
        <w:spacing w:line="480" w:lineRule="exact"/>
        <w:ind w:right="0" w:rightChars="0"/>
        <w:jc w:val="both"/>
        <w:textAlignment w:val="auto"/>
        <w:outlineLvl w:val="9"/>
        <w:rPr>
          <w:rFonts w:hint="eastAsia" w:ascii="宋体" w:hAnsi="宋体" w:eastAsia="宋体" w:cs="宋体"/>
          <w:b/>
          <w:bCs/>
          <w:sz w:val="28"/>
          <w:szCs w:val="28"/>
        </w:rPr>
      </w:pPr>
      <w:r>
        <w:rPr>
          <w:rFonts w:hint="eastAsia" w:ascii="宋体" w:hAnsi="宋体" w:cs="宋体"/>
          <w:b/>
          <w:bCs/>
          <w:sz w:val="28"/>
          <w:szCs w:val="28"/>
          <w:lang w:val="en-US" w:eastAsia="zh-CN"/>
        </w:rPr>
        <w:t xml:space="preserve">   </w:t>
      </w:r>
      <w:r>
        <w:rPr>
          <w:rFonts w:hint="eastAsia" w:ascii="宋体" w:hAnsi="宋体" w:eastAsia="宋体" w:cs="宋体"/>
          <w:b/>
          <w:bCs/>
          <w:sz w:val="28"/>
          <w:szCs w:val="28"/>
        </w:rPr>
        <w:t xml:space="preserve">五、实验内容和基本要求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实验项目1：</w:t>
      </w:r>
      <w:r>
        <w:rPr>
          <w:rFonts w:hint="eastAsia" w:ascii="宋体" w:hAnsi="宋体" w:eastAsia="宋体" w:cs="宋体"/>
          <w:sz w:val="24"/>
          <w:szCs w:val="24"/>
        </w:rPr>
        <w:t xml:space="preserve">设计性实验（一）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属性（基础验证/综合设计/研究创新）：综合设计</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学时：6</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实验内容：</w:t>
      </w:r>
      <w:r>
        <w:rPr>
          <w:rFonts w:hint="eastAsia" w:ascii="宋体" w:hAnsi="宋体" w:eastAsia="宋体" w:cs="宋体"/>
          <w:sz w:val="24"/>
          <w:szCs w:val="24"/>
        </w:rPr>
        <w:t>根据给出的实验题目，学生自选其中的一个或自己提出实验题目；</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实验要求：</w:t>
      </w:r>
      <w:r>
        <w:rPr>
          <w:rFonts w:hint="eastAsia" w:ascii="宋体" w:hAnsi="宋体" w:eastAsia="宋体" w:cs="宋体"/>
          <w:sz w:val="24"/>
          <w:szCs w:val="24"/>
        </w:rPr>
        <w:t>经与教师协商确定后自己设计出实验方案，并在规定的时间内完成。</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重点难点：</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【本实验重点】实验方案的设计和优化</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【本实验难点】测量数据的正确性和数据处理方法</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实验项目2：</w:t>
      </w:r>
      <w:r>
        <w:rPr>
          <w:rFonts w:hint="eastAsia" w:ascii="宋体" w:hAnsi="宋体" w:eastAsia="宋体" w:cs="宋体"/>
          <w:sz w:val="24"/>
          <w:szCs w:val="24"/>
        </w:rPr>
        <w:t>设计性实验（二）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w:t>
      </w:r>
      <w:r>
        <w:rPr>
          <w:rStyle w:val="7"/>
          <w:rFonts w:hint="eastAsia" w:ascii="宋体" w:hAnsi="宋体" w:eastAsia="宋体" w:cs="宋体"/>
          <w:sz w:val="24"/>
          <w:szCs w:val="24"/>
        </w:rPr>
        <w:t>属性（基础验证/综合设计/研究创新）：综合设计</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学时：4</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实验内容：</w:t>
      </w:r>
      <w:r>
        <w:rPr>
          <w:rFonts w:hint="eastAsia" w:ascii="宋体" w:hAnsi="宋体" w:eastAsia="宋体" w:cs="宋体"/>
          <w:sz w:val="24"/>
          <w:szCs w:val="24"/>
        </w:rPr>
        <w:t>根据给出的实验题目，学生自选其中的一个或自己提出实验题目；</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实验要求：</w:t>
      </w:r>
      <w:r>
        <w:rPr>
          <w:rFonts w:hint="eastAsia" w:ascii="宋体" w:hAnsi="宋体" w:eastAsia="宋体" w:cs="宋体"/>
          <w:sz w:val="24"/>
          <w:szCs w:val="24"/>
        </w:rPr>
        <w:t>经与教师协商确定后自己设计出实验方案，并在规定的时间内完成。</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重点难点：</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【本实验重点】实验方案的设计和优化</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【本实验难点】测量数据的正确性和数据处理方法</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实验项目3：</w:t>
      </w:r>
      <w:r>
        <w:rPr>
          <w:rFonts w:hint="eastAsia" w:ascii="宋体" w:hAnsi="宋体" w:eastAsia="宋体" w:cs="宋体"/>
          <w:sz w:val="24"/>
          <w:szCs w:val="24"/>
        </w:rPr>
        <w:t xml:space="preserve">设计性实验（一）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属性（基础验证/综合设计/研究创新）：综合设计</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学时：4</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实验内容：</w:t>
      </w:r>
      <w:r>
        <w:rPr>
          <w:rFonts w:hint="eastAsia" w:ascii="宋体" w:hAnsi="宋体" w:eastAsia="宋体" w:cs="宋体"/>
          <w:sz w:val="24"/>
          <w:szCs w:val="24"/>
        </w:rPr>
        <w:t>根据给出的实验题目，学生自选其中的一个或自己提出实验题目；</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实验要求：</w:t>
      </w:r>
      <w:r>
        <w:rPr>
          <w:rFonts w:hint="eastAsia" w:ascii="宋体" w:hAnsi="宋体" w:eastAsia="宋体" w:cs="宋体"/>
          <w:sz w:val="24"/>
          <w:szCs w:val="24"/>
        </w:rPr>
        <w:t>经与教师协商确定后自己设计出实验方案，并在规定的时间内完成。</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重点难点：</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【本实验重点】实验方案的设计和优化</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kern w:val="0"/>
          <w:sz w:val="24"/>
          <w:szCs w:val="24"/>
        </w:rPr>
      </w:pPr>
      <w:r>
        <w:rPr>
          <w:rFonts w:hint="eastAsia" w:ascii="宋体" w:hAnsi="宋体" w:eastAsia="宋体" w:cs="宋体"/>
          <w:sz w:val="24"/>
          <w:szCs w:val="24"/>
        </w:rPr>
        <w:t>【本实验难点】测量数据的正确性和数据处理方法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 xml:space="preserve">六、实验报告要求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实验报告应做到字迹清楚，文理通顺，图表正确，数据完备和结论明确，一般包括如下内容：</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 明确的实验目的</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2.实验的仪器设备（名称、型号及编号）</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3.简要的原理及测量关系式</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4.实验步骤</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5. 完整而清晰的原始数据记录和数据处理</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6. 实验结论和结果的评价</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ascii="宋体" w:hAnsi="宋体" w:cs="宋体"/>
          <w:kern w:val="0"/>
          <w:sz w:val="24"/>
          <w:szCs w:val="24"/>
        </w:rPr>
      </w:pPr>
      <w:r>
        <w:rPr>
          <w:rFonts w:hint="eastAsia" w:ascii="宋体" w:hAnsi="宋体" w:eastAsia="宋体" w:cs="宋体"/>
          <w:sz w:val="24"/>
          <w:szCs w:val="24"/>
        </w:rPr>
        <w:t>7. 观察、分析与思考。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 xml:space="preserve">七、实验考核方式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 期末考核(100%):  每个单个实验成绩的总评成绩作为期末考核成绩</w:t>
      </w:r>
      <w:r>
        <w:rPr>
          <w:rFonts w:hint="eastAsia" w:ascii="宋体" w:hAnsi="宋体" w:cs="宋体"/>
          <w:sz w:val="24"/>
          <w:szCs w:val="24"/>
          <w:lang w:eastAsia="zh-CN"/>
        </w:rPr>
        <w:t>。</w:t>
      </w:r>
      <w:r>
        <w:rPr>
          <w:rFonts w:hint="eastAsia" w:ascii="宋体" w:hAnsi="宋体" w:eastAsia="宋体" w:cs="宋体"/>
          <w:sz w:val="24"/>
          <w:szCs w:val="24"/>
        </w:rPr>
        <w:t xml:space="preserve"> </w:t>
      </w:r>
    </w:p>
    <w:p/>
    <w:p>
      <w:pPr>
        <w:pStyle w:val="2"/>
        <w:spacing w:before="0" w:beforeAutospacing="0" w:after="0" w:afterAutospacing="0"/>
        <w:jc w:val="center"/>
        <w:rPr>
          <w:rFonts w:ascii="Calibri" w:hAnsi="Calibri" w:cs="宋体"/>
          <w:sz w:val="30"/>
          <w:szCs w:val="30"/>
        </w:rPr>
      </w:pPr>
      <w:bookmarkStart w:id="2" w:name="_Toc466885107"/>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pStyle w:val="2"/>
        <w:spacing w:before="0" w:beforeAutospacing="0" w:after="0" w:afterAutospacing="0"/>
        <w:jc w:val="center"/>
        <w:rPr>
          <w:rFonts w:ascii="Calibri" w:hAnsi="Calibri" w:cs="宋体"/>
          <w:sz w:val="30"/>
          <w:szCs w:val="30"/>
        </w:rPr>
      </w:pPr>
    </w:p>
    <w:p>
      <w:pPr>
        <w:rPr>
          <w:rFonts w:ascii="Calibri" w:hAnsi="Calibri" w:cs="宋体"/>
          <w:sz w:val="30"/>
          <w:szCs w:val="30"/>
        </w:rPr>
      </w:pPr>
    </w:p>
    <w:p>
      <w:pPr>
        <w:rPr>
          <w:rFonts w:ascii="Calibri" w:hAnsi="Calibri" w:cs="宋体"/>
          <w:sz w:val="30"/>
          <w:szCs w:val="30"/>
        </w:rPr>
      </w:pPr>
    </w:p>
    <w:p>
      <w:pPr>
        <w:rPr>
          <w:rFonts w:ascii="Calibri" w:hAnsi="Calibri" w:cs="宋体"/>
          <w:sz w:val="30"/>
          <w:szCs w:val="30"/>
        </w:rPr>
      </w:pPr>
    </w:p>
    <w:p>
      <w:pPr>
        <w:rPr>
          <w:rFonts w:ascii="Calibri" w:hAnsi="Calibri" w:cs="宋体"/>
          <w:sz w:val="30"/>
          <w:szCs w:val="30"/>
        </w:rPr>
      </w:pPr>
    </w:p>
    <w:p>
      <w:pPr>
        <w:pStyle w:val="2"/>
        <w:spacing w:before="0" w:beforeAutospacing="0" w:after="0" w:afterAutospacing="0"/>
        <w:jc w:val="center"/>
        <w:rPr>
          <w:sz w:val="30"/>
          <w:szCs w:val="30"/>
        </w:rPr>
      </w:pPr>
      <w:r>
        <w:rPr>
          <w:rFonts w:ascii="Calibri" w:hAnsi="Calibri" w:cs="宋体"/>
          <w:sz w:val="30"/>
          <w:szCs w:val="30"/>
        </w:rPr>
        <w:t>《药物合成反应》课程教学大纲</w:t>
      </w:r>
      <w:bookmarkEnd w:id="2"/>
    </w:p>
    <w:p>
      <w:pPr>
        <w:jc w:val="distribute"/>
        <w:rPr>
          <w:rFonts w:cs="宋体"/>
          <w:b/>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distribute"/>
        <w:textAlignment w:val="auto"/>
        <w:outlineLvl w:val="9"/>
        <w:rPr>
          <w:rFonts w:hint="eastAsia" w:ascii="宋体" w:hAnsi="宋体" w:eastAsia="宋体" w:cs="宋体"/>
          <w:b/>
          <w:sz w:val="24"/>
          <w:szCs w:val="24"/>
        </w:rPr>
      </w:pPr>
      <w:r>
        <w:rPr>
          <w:rFonts w:hint="eastAsia" w:ascii="宋体" w:hAnsi="宋体" w:eastAsia="宋体" w:cs="宋体"/>
          <w:b/>
          <w:sz w:val="24"/>
          <w:szCs w:val="24"/>
        </w:rPr>
        <w:t>制定人：</w:t>
      </w:r>
      <w:r>
        <w:rPr>
          <w:rFonts w:hint="eastAsia" w:ascii="宋体" w:hAnsi="宋体" w:eastAsia="宋体" w:cs="宋体"/>
          <w:sz w:val="24"/>
          <w:szCs w:val="24"/>
        </w:rPr>
        <w:t>黄立梁  </w:t>
      </w:r>
      <w:r>
        <w:rPr>
          <w:rFonts w:hint="eastAsia" w:ascii="宋体" w:hAnsi="宋体" w:eastAsia="宋体" w:cs="宋体"/>
          <w:b/>
          <w:sz w:val="24"/>
          <w:szCs w:val="24"/>
        </w:rPr>
        <w:t>教学团队审核人：</w:t>
      </w:r>
      <w:r>
        <w:rPr>
          <w:rFonts w:hint="eastAsia" w:ascii="宋体" w:hAnsi="宋体" w:eastAsia="宋体" w:cs="宋体"/>
          <w:sz w:val="24"/>
          <w:szCs w:val="24"/>
        </w:rPr>
        <w:t>孙智华 </w:t>
      </w:r>
      <w:r>
        <w:rPr>
          <w:rFonts w:hint="eastAsia" w:ascii="宋体" w:hAnsi="宋体" w:eastAsia="宋体" w:cs="宋体"/>
          <w:b/>
          <w:sz w:val="24"/>
          <w:szCs w:val="24"/>
        </w:rPr>
        <w:t>开课院系审核人：</w:t>
      </w:r>
      <w:r>
        <w:rPr>
          <w:rFonts w:hint="eastAsia" w:ascii="宋体" w:hAnsi="宋体" w:eastAsia="宋体" w:cs="宋体"/>
          <w:sz w:val="24"/>
          <w:szCs w:val="24"/>
        </w:rPr>
        <w:t xml:space="preserve">饶品华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宋体" w:hAnsi="宋体" w:eastAsia="宋体" w:cs="宋体"/>
          <w:sz w:val="24"/>
          <w:szCs w:val="24"/>
        </w:rPr>
      </w:pPr>
      <w:r>
        <w:rPr>
          <w:rFonts w:hint="eastAsia" w:ascii="宋体" w:hAnsi="宋体" w:eastAsia="宋体" w:cs="宋体"/>
          <w:b/>
          <w:sz w:val="24"/>
          <w:szCs w:val="24"/>
        </w:rPr>
        <w:t>课程名称：</w:t>
      </w:r>
      <w:r>
        <w:rPr>
          <w:rFonts w:hint="eastAsia" w:ascii="宋体" w:hAnsi="宋体" w:eastAsia="宋体" w:cs="宋体"/>
          <w:sz w:val="24"/>
          <w:szCs w:val="24"/>
        </w:rPr>
        <w:t xml:space="preserve">药物合成反应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宋体" w:hAnsi="宋体" w:eastAsia="宋体" w:cs="宋体"/>
          <w:sz w:val="24"/>
          <w:szCs w:val="24"/>
        </w:rPr>
      </w:pPr>
      <w:r>
        <w:rPr>
          <w:rFonts w:hint="eastAsia" w:ascii="宋体" w:hAnsi="宋体" w:eastAsia="宋体" w:cs="宋体"/>
          <w:b/>
          <w:sz w:val="24"/>
          <w:szCs w:val="24"/>
        </w:rPr>
        <w:t>课程代码：</w:t>
      </w:r>
      <w:r>
        <w:rPr>
          <w:rFonts w:hint="eastAsia" w:ascii="宋体" w:hAnsi="宋体" w:eastAsia="宋体" w:cs="宋体"/>
          <w:sz w:val="24"/>
          <w:szCs w:val="24"/>
        </w:rPr>
        <w:t xml:space="preserve">040460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宋体" w:hAnsi="宋体" w:eastAsia="宋体" w:cs="宋体"/>
          <w:sz w:val="24"/>
          <w:szCs w:val="24"/>
        </w:rPr>
      </w:pPr>
      <w:r>
        <w:rPr>
          <w:rFonts w:hint="eastAsia" w:ascii="宋体" w:hAnsi="宋体" w:eastAsia="宋体" w:cs="宋体"/>
          <w:b/>
          <w:sz w:val="24"/>
          <w:szCs w:val="24"/>
        </w:rPr>
        <w:t>适用层次（本/专科）：</w:t>
      </w:r>
      <w:r>
        <w:rPr>
          <w:rFonts w:hint="eastAsia" w:ascii="宋体" w:hAnsi="宋体" w:eastAsia="宋体" w:cs="宋体"/>
          <w:sz w:val="24"/>
          <w:szCs w:val="24"/>
        </w:rPr>
        <w:t xml:space="preserve">本科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宋体" w:hAnsi="宋体" w:eastAsia="宋体" w:cs="宋体"/>
          <w:sz w:val="24"/>
          <w:szCs w:val="24"/>
        </w:rPr>
      </w:pPr>
      <w:r>
        <w:rPr>
          <w:rFonts w:hint="eastAsia" w:ascii="宋体" w:hAnsi="宋体" w:eastAsia="宋体" w:cs="宋体"/>
          <w:b/>
          <w:sz w:val="24"/>
          <w:szCs w:val="24"/>
        </w:rPr>
        <w:t>学时：</w:t>
      </w:r>
      <w:r>
        <w:rPr>
          <w:rFonts w:hint="eastAsia" w:ascii="宋体" w:hAnsi="宋体" w:eastAsia="宋体" w:cs="宋体"/>
          <w:sz w:val="24"/>
          <w:szCs w:val="24"/>
        </w:rPr>
        <w:t>32  </w:t>
      </w:r>
      <w:r>
        <w:rPr>
          <w:rFonts w:hint="eastAsia" w:ascii="宋体" w:hAnsi="宋体" w:eastAsia="宋体" w:cs="宋体"/>
          <w:b/>
          <w:sz w:val="24"/>
          <w:szCs w:val="24"/>
        </w:rPr>
        <w:t>讲课课时:</w:t>
      </w:r>
      <w:r>
        <w:rPr>
          <w:rFonts w:hint="eastAsia" w:ascii="宋体" w:hAnsi="宋体" w:eastAsia="宋体" w:cs="宋体"/>
          <w:sz w:val="24"/>
          <w:szCs w:val="24"/>
        </w:rPr>
        <w:t>32 </w:t>
      </w:r>
      <w:r>
        <w:rPr>
          <w:rFonts w:hint="eastAsia" w:ascii="宋体" w:hAnsi="宋体" w:eastAsia="宋体" w:cs="宋体"/>
          <w:b/>
          <w:sz w:val="24"/>
          <w:szCs w:val="24"/>
        </w:rPr>
        <w:t>实验课时:</w:t>
      </w:r>
      <w:r>
        <w:rPr>
          <w:rFonts w:hint="eastAsia" w:ascii="宋体" w:hAnsi="宋体" w:eastAsia="宋体" w:cs="宋体"/>
          <w:sz w:val="24"/>
          <w:szCs w:val="24"/>
        </w:rPr>
        <w:t>0  </w:t>
      </w:r>
      <w:r>
        <w:rPr>
          <w:rFonts w:hint="eastAsia" w:ascii="宋体" w:hAnsi="宋体" w:eastAsia="宋体" w:cs="宋体"/>
          <w:b/>
          <w:sz w:val="24"/>
          <w:szCs w:val="24"/>
        </w:rPr>
        <w:t>上机课时:</w:t>
      </w:r>
      <w:r>
        <w:rPr>
          <w:rFonts w:hint="eastAsia" w:ascii="宋体" w:hAnsi="宋体" w:eastAsia="宋体" w:cs="宋体"/>
          <w:sz w:val="24"/>
          <w:szCs w:val="24"/>
        </w:rPr>
        <w:t>0 </w:t>
      </w:r>
      <w:r>
        <w:rPr>
          <w:rFonts w:hint="eastAsia" w:ascii="宋体" w:hAnsi="宋体" w:eastAsia="宋体" w:cs="宋体"/>
          <w:b/>
          <w:sz w:val="24"/>
          <w:szCs w:val="24"/>
        </w:rPr>
        <w:t>考核方式：</w:t>
      </w:r>
      <w:r>
        <w:rPr>
          <w:rFonts w:hint="eastAsia" w:ascii="宋体" w:hAnsi="宋体" w:eastAsia="宋体" w:cs="宋体"/>
          <w:sz w:val="24"/>
          <w:szCs w:val="24"/>
        </w:rPr>
        <w:t xml:space="preserve">考试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宋体" w:hAnsi="宋体" w:eastAsia="宋体" w:cs="宋体"/>
          <w:sz w:val="24"/>
          <w:szCs w:val="24"/>
        </w:rPr>
      </w:pPr>
      <w:r>
        <w:rPr>
          <w:rFonts w:hint="eastAsia" w:ascii="宋体" w:hAnsi="宋体" w:eastAsia="宋体" w:cs="宋体"/>
          <w:b/>
          <w:sz w:val="24"/>
          <w:szCs w:val="24"/>
        </w:rPr>
        <w:t>适用专业：</w:t>
      </w:r>
      <w:r>
        <w:rPr>
          <w:rFonts w:hint="eastAsia" w:ascii="宋体" w:hAnsi="宋体" w:eastAsia="宋体" w:cs="宋体"/>
          <w:sz w:val="24"/>
          <w:szCs w:val="24"/>
        </w:rPr>
        <w:t xml:space="preserve">药物化学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宋体" w:hAnsi="宋体" w:eastAsia="宋体" w:cs="宋体"/>
          <w:sz w:val="24"/>
          <w:szCs w:val="24"/>
        </w:rPr>
      </w:pPr>
      <w:r>
        <w:rPr>
          <w:rFonts w:hint="eastAsia" w:ascii="宋体" w:hAnsi="宋体" w:eastAsia="宋体" w:cs="宋体"/>
          <w:b/>
          <w:sz w:val="24"/>
          <w:szCs w:val="24"/>
        </w:rPr>
        <w:t>教材：</w:t>
      </w:r>
      <w:r>
        <w:rPr>
          <w:rFonts w:hint="eastAsia" w:ascii="宋体" w:hAnsi="宋体" w:eastAsia="宋体" w:cs="宋体"/>
          <w:sz w:val="24"/>
          <w:szCs w:val="24"/>
        </w:rPr>
        <w:t xml:space="preserve">闻韧，药物合成反应（第三版），化学工业出版社，2010年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宋体" w:hAnsi="宋体" w:eastAsia="宋体" w:cs="宋体"/>
          <w:sz w:val="24"/>
          <w:szCs w:val="24"/>
        </w:rPr>
      </w:pPr>
      <w:r>
        <w:rPr>
          <w:rFonts w:hint="eastAsia" w:ascii="宋体" w:hAnsi="宋体" w:eastAsia="宋体" w:cs="宋体"/>
          <w:b/>
          <w:sz w:val="24"/>
          <w:szCs w:val="24"/>
        </w:rPr>
        <w:t>主要参考书：</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宋体" w:hAnsi="宋体" w:cs="宋体"/>
          <w:sz w:val="24"/>
          <w:szCs w:val="24"/>
          <w:lang w:val="en-US" w:eastAsia="zh-CN"/>
        </w:rPr>
      </w:pPr>
      <w:r>
        <w:rPr>
          <w:rFonts w:hint="eastAsia" w:ascii="宋体" w:hAnsi="宋体" w:eastAsia="宋体" w:cs="宋体"/>
          <w:sz w:val="24"/>
          <w:szCs w:val="24"/>
        </w:rPr>
        <w:t>张胜建，《药物合成反应》，化学工业出版社，2010年</w:t>
      </w:r>
      <w:r>
        <w:rPr>
          <w:rFonts w:hint="eastAsia" w:ascii="宋体" w:hAnsi="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2.刘守信，《药物合成反应基础》，化学工业出版社，2010年</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3.姜凤超，《药物合成》，化学工业出版社，2008年</w:t>
      </w:r>
    </w:p>
    <w:p>
      <w:pPr>
        <w:rPr>
          <w:rFonts w:hint="eastAsia" w:cs="宋体"/>
          <w:b/>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 xml:space="preserve">一、本课程在课程体系中的定位 </w:t>
      </w:r>
    </w:p>
    <w:p>
      <w:pPr>
        <w:keepNext w:val="0"/>
        <w:keepLines w:val="0"/>
        <w:pageBreakBefore w:val="0"/>
        <w:widowControl w:val="0"/>
        <w:kinsoku/>
        <w:wordWrap/>
        <w:overflowPunct/>
        <w:topLinePunct w:val="0"/>
        <w:autoSpaceDE/>
        <w:autoSpaceDN/>
        <w:bidi w:val="0"/>
        <w:adjustRightInd/>
        <w:snapToGrid/>
        <w:spacing w:line="480" w:lineRule="exact"/>
        <w:ind w:right="0" w:rightChars="0"/>
        <w:jc w:val="left"/>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掌握有机化学、药物化学等专业的基本理论、基本知识；具备设计和实施实验的能力，并能够对实验结果进行分析；掌握基本的创新方法，具有追求创新的态度和意识；具有综合运用理论和技术手段设计系统和过程的能力；掌握文献检索、资料查询及运用现代信息技术获取相关信息的基本方法；了解本专业的前沿发展现状和趋势；了解与本专业相关的职业和行业的生产、设计、研究与开发、环境保护和可持续发展等方面的方针、政策和法津、法规，能正确认识工程对于客观世界和社会的影响；对终身学习有正确认识，具有不断学习和适应发展的能力。</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二、教学目标 </w:t>
      </w:r>
      <w:bookmarkStart w:id="3" w:name="_GoBack"/>
      <w:bookmarkEnd w:id="3"/>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1.培养学生掌握基本的有机反应的机理、影响因素。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2.培养学生掌握利用基本反应原理进行有机化合物合成设计的能力。</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3.培养学生具有分析问题和解决实际问题的能力。</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 xml:space="preserve">三、教学效果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通过本课程的学习，学生可具备：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1. 掌握重要有机合成反应及其在有机合成中的应用，了解其反应机理。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2. 掌握重要的人名反应。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3. 熟悉一些新试剂，新反应。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4.掌握合成设计的基本原理，并能根据所学基本有机反应设计出目标化合物的合成方案（原料、试剂、反应条件等的优化）。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5.对有机合成中常用的有机反应机理、官能团的活性及反应条件的选择有较系统的理论知识和基本技能。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cs="宋体"/>
        </w:rPr>
      </w:pPr>
      <w:r>
        <w:rPr>
          <w:rFonts w:hint="eastAsia" w:ascii="宋体" w:hAnsi="宋体" w:eastAsia="宋体" w:cs="宋体"/>
          <w:sz w:val="24"/>
          <w:szCs w:val="24"/>
        </w:rPr>
        <w:t xml:space="preserve">6. 在药物合成及有机中间体制备的实践中具有分析问题和解决问题的能力。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 xml:space="preserve">四、教学内容与教学效果对照表 </w:t>
      </w:r>
    </w:p>
    <w:tbl>
      <w:tblPr>
        <w:tblStyle w:val="5"/>
        <w:tblW w:w="85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1119"/>
        <w:gridCol w:w="1118"/>
        <w:gridCol w:w="1118"/>
        <w:gridCol w:w="1118"/>
        <w:gridCol w:w="1119"/>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3"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教学效果</w:t>
            </w:r>
          </w:p>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教学内容</w:t>
            </w:r>
          </w:p>
        </w:tc>
        <w:tc>
          <w:tcPr>
            <w:tcW w:w="1119" w:type="dxa"/>
            <w:vAlign w:val="top"/>
          </w:tcPr>
          <w:p>
            <w:pPr>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效果1</w:t>
            </w:r>
          </w:p>
        </w:tc>
        <w:tc>
          <w:tcPr>
            <w:tcW w:w="1118" w:type="dxa"/>
            <w:vAlign w:val="top"/>
          </w:tcPr>
          <w:p>
            <w:pPr>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效果2</w:t>
            </w:r>
          </w:p>
        </w:tc>
        <w:tc>
          <w:tcPr>
            <w:tcW w:w="1118" w:type="dxa"/>
            <w:vAlign w:val="top"/>
          </w:tcPr>
          <w:p>
            <w:pPr>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效果3</w:t>
            </w:r>
          </w:p>
        </w:tc>
        <w:tc>
          <w:tcPr>
            <w:tcW w:w="1118" w:type="dxa"/>
            <w:vAlign w:val="top"/>
          </w:tcPr>
          <w:p>
            <w:pPr>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效果4</w:t>
            </w:r>
          </w:p>
        </w:tc>
        <w:tc>
          <w:tcPr>
            <w:tcW w:w="1119" w:type="dxa"/>
            <w:vAlign w:val="top"/>
          </w:tcPr>
          <w:p>
            <w:pPr>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效果5</w:t>
            </w:r>
          </w:p>
        </w:tc>
        <w:tc>
          <w:tcPr>
            <w:tcW w:w="1118" w:type="dxa"/>
            <w:vAlign w:val="top"/>
          </w:tcPr>
          <w:p>
            <w:pPr>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效果6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3" w:type="dxa"/>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卤化反应</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3" w:type="dxa"/>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烃化反应</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3" w:type="dxa"/>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酰化反应</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3" w:type="dxa"/>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缩合反应</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3" w:type="dxa"/>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氧化反应</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3" w:type="dxa"/>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还原反应</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3" w:type="dxa"/>
            <w:vAlign w:val="top"/>
          </w:tcPr>
          <w:p>
            <w:pPr>
              <w:jc w:val="left"/>
              <w:rPr>
                <w:rFonts w:hint="eastAsia" w:ascii="宋体" w:hAnsi="宋体" w:eastAsia="宋体" w:cs="宋体"/>
                <w:sz w:val="21"/>
                <w:szCs w:val="21"/>
                <w:lang w:bidi="ar"/>
              </w:rPr>
            </w:pPr>
            <w:r>
              <w:rPr>
                <w:rFonts w:hint="eastAsia" w:ascii="宋体" w:hAnsi="宋体" w:eastAsia="宋体" w:cs="宋体"/>
                <w:sz w:val="21"/>
                <w:szCs w:val="21"/>
                <w:lang w:bidi="ar"/>
              </w:rPr>
              <w:t>合成设计原理</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9"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c>
          <w:tcPr>
            <w:tcW w:w="1118" w:type="dxa"/>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w:t>
            </w:r>
          </w:p>
        </w:tc>
      </w:tr>
    </w:tbl>
    <w:p>
      <w:pPr>
        <w:keepNext w:val="0"/>
        <w:keepLines w:val="0"/>
        <w:pageBreakBefore w:val="0"/>
        <w:widowControl w:val="0"/>
        <w:kinsoku/>
        <w:wordWrap/>
        <w:overflowPunct/>
        <w:topLinePunct w:val="0"/>
        <w:autoSpaceDE/>
        <w:autoSpaceDN/>
        <w:bidi w:val="0"/>
        <w:adjustRightInd/>
        <w:snapToGrid/>
        <w:spacing w:line="480" w:lineRule="exact"/>
        <w:ind w:right="0" w:rightChars="0"/>
        <w:jc w:val="both"/>
        <w:textAlignment w:val="auto"/>
        <w:outlineLvl w:val="9"/>
        <w:rPr>
          <w:rFonts w:hint="eastAsia" w:ascii="宋体" w:hAnsi="宋体" w:eastAsia="宋体" w:cs="宋体"/>
          <w:b/>
          <w:sz w:val="28"/>
          <w:szCs w:val="28"/>
        </w:rPr>
      </w:pPr>
      <w:r>
        <w:rPr>
          <w:rFonts w:hint="eastAsia" w:ascii="宋体" w:hAnsi="宋体" w:cs="宋体"/>
          <w:b/>
          <w:sz w:val="28"/>
          <w:szCs w:val="28"/>
          <w:lang w:val="en-US" w:eastAsia="zh-CN"/>
        </w:rPr>
        <w:t xml:space="preserve">   </w:t>
      </w:r>
      <w:r>
        <w:rPr>
          <w:rFonts w:hint="eastAsia" w:ascii="宋体" w:hAnsi="宋体" w:eastAsia="宋体" w:cs="宋体"/>
          <w:b/>
          <w:sz w:val="28"/>
          <w:szCs w:val="28"/>
        </w:rPr>
        <w:t xml:space="preserve">五、教学内容和基本要求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第一章  卤化反应（6学时）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教学内容：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X</w:t>
      </w:r>
      <w:r>
        <w:rPr>
          <w:rFonts w:hint="eastAsia" w:ascii="宋体" w:hAnsi="宋体" w:eastAsia="宋体" w:cs="宋体"/>
          <w:sz w:val="24"/>
          <w:szCs w:val="24"/>
          <w:vertAlign w:val="subscript"/>
        </w:rPr>
        <w:t>2</w:t>
      </w:r>
      <w:r>
        <w:rPr>
          <w:rFonts w:hint="eastAsia" w:ascii="宋体" w:hAnsi="宋体" w:eastAsia="宋体" w:cs="宋体"/>
          <w:sz w:val="24"/>
          <w:szCs w:val="24"/>
        </w:rPr>
        <w:t>、HOX、N-卤代酰、HX、SOX</w:t>
      </w:r>
      <w:r>
        <w:rPr>
          <w:rFonts w:hint="eastAsia" w:ascii="宋体" w:hAnsi="宋体" w:eastAsia="宋体" w:cs="宋体"/>
          <w:sz w:val="24"/>
          <w:szCs w:val="24"/>
          <w:vertAlign w:val="subscript"/>
        </w:rPr>
        <w:t>2</w:t>
      </w:r>
      <w:r>
        <w:rPr>
          <w:rFonts w:hint="eastAsia" w:ascii="宋体" w:hAnsi="宋体" w:eastAsia="宋体" w:cs="宋体"/>
          <w:sz w:val="24"/>
          <w:szCs w:val="24"/>
        </w:rPr>
        <w:t>各类不同卤化剂的反应机理、反应条件与产物之间的关系以及在精细化工生产中的应用。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教学要求：</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掌握X</w:t>
      </w:r>
      <w:r>
        <w:rPr>
          <w:rFonts w:hint="eastAsia" w:ascii="宋体" w:hAnsi="宋体" w:eastAsia="宋体" w:cs="宋体"/>
          <w:sz w:val="24"/>
          <w:szCs w:val="24"/>
          <w:vertAlign w:val="subscript"/>
        </w:rPr>
        <w:t>2</w:t>
      </w:r>
      <w:r>
        <w:rPr>
          <w:rFonts w:hint="eastAsia" w:ascii="宋体" w:hAnsi="宋体" w:eastAsia="宋体" w:cs="宋体"/>
          <w:sz w:val="24"/>
          <w:szCs w:val="24"/>
        </w:rPr>
        <w:t>、HOX、N-卤代酰、HX、SOX</w:t>
      </w:r>
      <w:r>
        <w:rPr>
          <w:rFonts w:hint="eastAsia" w:ascii="宋体" w:hAnsi="宋体" w:eastAsia="宋体" w:cs="宋体"/>
          <w:sz w:val="24"/>
          <w:szCs w:val="24"/>
          <w:vertAlign w:val="subscript"/>
        </w:rPr>
        <w:t>2</w:t>
      </w:r>
      <w:r>
        <w:rPr>
          <w:rFonts w:hint="eastAsia" w:ascii="宋体" w:hAnsi="宋体" w:eastAsia="宋体" w:cs="宋体"/>
          <w:sz w:val="24"/>
          <w:szCs w:val="24"/>
        </w:rPr>
        <w:t>各类不同卤化剂的反应机理；</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掌握X</w:t>
      </w:r>
      <w:r>
        <w:rPr>
          <w:rFonts w:hint="eastAsia" w:ascii="宋体" w:hAnsi="宋体" w:eastAsia="宋体" w:cs="宋体"/>
          <w:sz w:val="24"/>
          <w:szCs w:val="24"/>
          <w:vertAlign w:val="subscript"/>
        </w:rPr>
        <w:t>2</w:t>
      </w:r>
      <w:r>
        <w:rPr>
          <w:rFonts w:hint="eastAsia" w:ascii="宋体" w:hAnsi="宋体" w:eastAsia="宋体" w:cs="宋体"/>
          <w:sz w:val="24"/>
          <w:szCs w:val="24"/>
        </w:rPr>
        <w:t>、HOX、N-卤代酰、HX、SOX</w:t>
      </w:r>
      <w:r>
        <w:rPr>
          <w:rFonts w:hint="eastAsia" w:ascii="宋体" w:hAnsi="宋体" w:eastAsia="宋体" w:cs="宋体"/>
          <w:sz w:val="24"/>
          <w:szCs w:val="24"/>
          <w:vertAlign w:val="subscript"/>
        </w:rPr>
        <w:t>2</w:t>
      </w:r>
      <w:r>
        <w:rPr>
          <w:rFonts w:hint="eastAsia" w:ascii="宋体" w:hAnsi="宋体" w:eastAsia="宋体" w:cs="宋体"/>
          <w:sz w:val="24"/>
          <w:szCs w:val="24"/>
        </w:rPr>
        <w:t>各类不同卤化剂的反应条件；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熟练掌握X</w:t>
      </w:r>
      <w:r>
        <w:rPr>
          <w:rFonts w:hint="eastAsia" w:ascii="宋体" w:hAnsi="宋体" w:eastAsia="宋体" w:cs="宋体"/>
          <w:sz w:val="24"/>
          <w:szCs w:val="24"/>
          <w:vertAlign w:val="subscript"/>
        </w:rPr>
        <w:t>2</w:t>
      </w:r>
      <w:r>
        <w:rPr>
          <w:rFonts w:hint="eastAsia" w:ascii="宋体" w:hAnsi="宋体" w:eastAsia="宋体" w:cs="宋体"/>
          <w:sz w:val="24"/>
          <w:szCs w:val="24"/>
        </w:rPr>
        <w:t>、HOX、N-卤代酰、HX、SOX</w:t>
      </w:r>
      <w:r>
        <w:rPr>
          <w:rFonts w:hint="eastAsia" w:ascii="宋体" w:hAnsi="宋体" w:eastAsia="宋体" w:cs="宋体"/>
          <w:sz w:val="24"/>
          <w:szCs w:val="24"/>
          <w:vertAlign w:val="subscript"/>
        </w:rPr>
        <w:t>2</w:t>
      </w:r>
      <w:r>
        <w:rPr>
          <w:rFonts w:hint="eastAsia" w:ascii="宋体" w:hAnsi="宋体" w:eastAsia="宋体" w:cs="宋体"/>
          <w:sz w:val="24"/>
          <w:szCs w:val="24"/>
        </w:rPr>
        <w:t>各类不同卤化剂的应用范围；</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熟练运用X</w:t>
      </w:r>
      <w:r>
        <w:rPr>
          <w:rFonts w:hint="eastAsia" w:ascii="宋体" w:hAnsi="宋体" w:eastAsia="宋体" w:cs="宋体"/>
          <w:sz w:val="24"/>
          <w:szCs w:val="24"/>
          <w:vertAlign w:val="subscript"/>
        </w:rPr>
        <w:t>2</w:t>
      </w:r>
      <w:r>
        <w:rPr>
          <w:rFonts w:hint="eastAsia" w:ascii="宋体" w:hAnsi="宋体" w:eastAsia="宋体" w:cs="宋体"/>
          <w:sz w:val="24"/>
          <w:szCs w:val="24"/>
        </w:rPr>
        <w:t>、HOX、N-卤代酰、HX、SOX</w:t>
      </w:r>
      <w:r>
        <w:rPr>
          <w:rFonts w:hint="eastAsia" w:ascii="宋体" w:hAnsi="宋体" w:eastAsia="宋体" w:cs="宋体"/>
          <w:sz w:val="24"/>
          <w:szCs w:val="24"/>
          <w:vertAlign w:val="subscript"/>
        </w:rPr>
        <w:t>2</w:t>
      </w:r>
      <w:r>
        <w:rPr>
          <w:rFonts w:hint="eastAsia" w:ascii="宋体" w:hAnsi="宋体" w:eastAsia="宋体" w:cs="宋体"/>
          <w:sz w:val="24"/>
          <w:szCs w:val="24"/>
        </w:rPr>
        <w:t>制备不同的卤代烃。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重点难点：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【本章重点】不同卤化剂的反应机理、影响因素。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【本章难点】不同卤化剂的实际应用。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第二章  烃化反应（6学时）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教学内容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氧原子上的烃化反应；氮原子上的烃化反应；碳原子上的烃化反应。</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教学要求：</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掌握醇和酚与烃化剂反应制备混合醚的方法。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掌握不同烃化剂的共性和特性以及应用范围、反应条件和对反应结果的影响因素。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掌握伯胺的制备方法，芳香胺的N-烃化和N-芳烃化。</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掌握Gabriel合成法、Delepine合成法和Ullmann反应，以及在精细化工中的应用。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掌握芳烃的烃化、羰基化合物α-位上的烃化。</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掌握活泼亚甲基化合物C-烃化的反应机理、影响因素和双烃化引入烃基的次序，以及在精细化工中的应用。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重点难点：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【本章重点】烃化反应的反应机理、影响因素；不同烃化试剂的性质。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【本章难点】烃化反应的实际应用。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 xml:space="preserve">第三章 </w:t>
      </w:r>
      <w:r>
        <w:rPr>
          <w:rFonts w:hint="eastAsia" w:ascii="宋体" w:hAnsi="宋体" w:eastAsia="宋体" w:cs="宋体"/>
          <w:sz w:val="24"/>
          <w:szCs w:val="24"/>
        </w:rPr>
        <w:t> </w:t>
      </w:r>
      <w:r>
        <w:rPr>
          <w:rStyle w:val="7"/>
          <w:rFonts w:hint="eastAsia" w:ascii="宋体" w:hAnsi="宋体" w:eastAsia="宋体" w:cs="宋体"/>
          <w:sz w:val="24"/>
          <w:szCs w:val="24"/>
        </w:rPr>
        <w:t>酰化反应（4学时）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教学内容：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氧原子上的酰化反应；氮原子上的酰化反应；碳原子上的酰化反应。</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教学要求：</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掌握醇和酚与常用酰化剂反应制备酯的方法。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掌握羧酸、羧酸酯、酸酐、酰卤为酰化剂对反应的影响因素。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掌握胺制取酰胺的方法。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掌握羧酸、羧酸酯、酸酐、酰卤作为酰化剂对脂肪胺酰化的影响因素及在它们在精细化工中的应用。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掌握芳香核上引入酰基制取芳酮、芳醛的C-酰化反应。</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掌握Friedel-Crafts酰基化反应和维尔斯迈尔（Vilsmeier）反应的反应机理。</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重点难点：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【本章重点】酰化反应的反应机理、影响因素；不同酰化试剂的性质。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【本章难点】酰化反应在有机合成中的实际应用。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 xml:space="preserve">第四章 </w:t>
      </w:r>
      <w:r>
        <w:rPr>
          <w:rFonts w:hint="eastAsia" w:ascii="宋体" w:hAnsi="宋体" w:eastAsia="宋体" w:cs="宋体"/>
          <w:sz w:val="24"/>
          <w:szCs w:val="24"/>
        </w:rPr>
        <w:t> </w:t>
      </w:r>
      <w:r>
        <w:rPr>
          <w:rStyle w:val="7"/>
          <w:rFonts w:hint="eastAsia" w:ascii="宋体" w:hAnsi="宋体" w:eastAsia="宋体" w:cs="宋体"/>
          <w:sz w:val="24"/>
          <w:szCs w:val="24"/>
        </w:rPr>
        <w:t>缩合反应（6学时）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教学内容：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Aldol缩合、Mannich反应，Wittig反应、Micheal加成反应、Prins、Blane等反应的反应机理、反应条件、影响因素。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教学要求：</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掌握α-羟烷基化反应的反应机理及影响因素。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掌握α-氨烷基化反应的反应机理及影响因素。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掌握β-羰烷基化反应（Michael 反应）的反应机理及影响因素。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掌握亚甲基化反应的反应机理及影响因素。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掌握α,β-环氧烷基化反应（Darzens缩合的反应机理及影响因素。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重点难点：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【本章重点】不同缩合反应的反应机理、反应条件、影响因素。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【本章难点】缩合反应在有机合成中的具体应用。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第五章   氧化反应</w:t>
      </w:r>
      <w:r>
        <w:rPr>
          <w:rFonts w:hint="eastAsia" w:ascii="宋体" w:hAnsi="宋体" w:eastAsia="宋体" w:cs="宋体"/>
          <w:sz w:val="24"/>
          <w:szCs w:val="24"/>
        </w:rPr>
        <w:t> </w:t>
      </w:r>
      <w:r>
        <w:rPr>
          <w:rStyle w:val="7"/>
          <w:rFonts w:hint="eastAsia" w:ascii="宋体" w:hAnsi="宋体" w:eastAsia="宋体" w:cs="宋体"/>
          <w:sz w:val="24"/>
          <w:szCs w:val="24"/>
        </w:rPr>
        <w:t>（4学时）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教学内容：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常用氧化剂、氧化产物及氧化反应条件；有机化合物被氧化的特点。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教学要求：</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掌握烃类的氧化反应及影响因素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掌握醇的氧化反应及影响因素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掌握醛酮的氧化反应及影响因素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掌握含烯键化合物的氧化反应及影响因素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掌握芳烃的氧化反应及影响因素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重点难点：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【本章重点】不同氧化剂的活性；有机化合物在不同条件下的氧化产物。</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【本章难点】不同氧化剂在不同条件下的氧化活性及在和有机合成中的应用。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第六章  还原反应</w:t>
      </w:r>
      <w:r>
        <w:rPr>
          <w:rFonts w:hint="eastAsia" w:ascii="宋体" w:hAnsi="宋体" w:eastAsia="宋体" w:cs="宋体"/>
          <w:sz w:val="24"/>
          <w:szCs w:val="24"/>
        </w:rPr>
        <w:t xml:space="preserve"> </w:t>
      </w:r>
      <w:r>
        <w:rPr>
          <w:rStyle w:val="7"/>
          <w:rFonts w:hint="eastAsia" w:ascii="宋体" w:hAnsi="宋体" w:eastAsia="宋体" w:cs="宋体"/>
          <w:sz w:val="24"/>
          <w:szCs w:val="24"/>
        </w:rPr>
        <w:t>（4学时）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教学内容：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常用还原剂、还原产物及还原反应条件；有机化合物被还原的生成物。</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教学要求：</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掌握不饱和烃的还原及影响因素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掌握羰基（醛、酮）的还原反应及影响因素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掌握羧酸及其衍生物的还原及影响因素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掌握含氮化合物的还原反应及影响因素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掌握氢解反应及影响因素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重点难点：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【本章重点】不同还原剂的活性；有机化合物在不同条件下的还原产物。</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【本章难点】不同还原剂在不同条件下的还原活性及在和有机合成中的应用。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第七章  合成设计原理</w:t>
      </w:r>
      <w:r>
        <w:rPr>
          <w:rFonts w:hint="eastAsia" w:ascii="宋体" w:hAnsi="宋体" w:eastAsia="宋体" w:cs="宋体"/>
          <w:sz w:val="24"/>
          <w:szCs w:val="24"/>
        </w:rPr>
        <w:t xml:space="preserve"> </w:t>
      </w:r>
      <w:r>
        <w:rPr>
          <w:rStyle w:val="7"/>
          <w:rFonts w:hint="eastAsia" w:ascii="宋体" w:hAnsi="宋体" w:eastAsia="宋体" w:cs="宋体"/>
          <w:sz w:val="24"/>
          <w:szCs w:val="24"/>
        </w:rPr>
        <w:t>（2学时）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教学内容：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常用术语，合成设计的逻辑学；逆合成分析方法。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教学要求：</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掌握药物合成设计的常用术语</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掌握药物设计的合成策略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了解逆合成分析方法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left"/>
        <w:textAlignment w:val="auto"/>
        <w:outlineLvl w:val="9"/>
        <w:rPr>
          <w:rFonts w:hint="eastAsia" w:ascii="宋体" w:hAnsi="宋体" w:eastAsia="宋体" w:cs="宋体"/>
          <w:sz w:val="24"/>
          <w:szCs w:val="24"/>
        </w:rPr>
      </w:pPr>
      <w:r>
        <w:rPr>
          <w:rStyle w:val="7"/>
          <w:rFonts w:hint="eastAsia" w:ascii="宋体" w:hAnsi="宋体" w:eastAsia="宋体" w:cs="宋体"/>
          <w:sz w:val="24"/>
          <w:szCs w:val="24"/>
        </w:rPr>
        <w:t>重点难点：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【本章重点】药物设计的合成策略。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ascii="宋体" w:hAnsi="宋体" w:cs="宋体"/>
          <w:sz w:val="24"/>
          <w:szCs w:val="24"/>
        </w:rPr>
      </w:pPr>
      <w:r>
        <w:rPr>
          <w:rFonts w:hint="eastAsia" w:ascii="宋体" w:hAnsi="宋体" w:eastAsia="宋体" w:cs="宋体"/>
          <w:sz w:val="24"/>
          <w:szCs w:val="24"/>
        </w:rPr>
        <w:t>【本章难点】药物设计的逆合成分析。</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sz w:val="28"/>
          <w:szCs w:val="28"/>
        </w:rPr>
      </w:pPr>
      <w:r>
        <w:rPr>
          <w:rFonts w:cs="宋体"/>
          <w:b/>
          <w:sz w:val="28"/>
          <w:szCs w:val="28"/>
        </w:rPr>
        <w:t xml:space="preserve">六、课内实验、上机等内容和基本要求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本课程除课堂讲授外，主要采取实用案例训练、仪器参观两种辅助教学形式。</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 实用案例训练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根据本课程特点，选用若干典型药物合成问题，在课堂内通过互动讨论和教师要点讲解的方法，训练学生的实际解决问题能力。</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2.本课程不设单独的习题课，作业要求学生课后完成，由教师在课堂挑选部分典型例题讲解。</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ascii="宋体" w:hAnsi="宋体" w:cs="宋体"/>
          <w:sz w:val="24"/>
          <w:szCs w:val="24"/>
        </w:rPr>
      </w:pPr>
      <w:r>
        <w:rPr>
          <w:rFonts w:hint="eastAsia" w:ascii="宋体" w:hAnsi="宋体" w:eastAsia="宋体" w:cs="宋体"/>
          <w:sz w:val="24"/>
          <w:szCs w:val="24"/>
        </w:rPr>
        <w:t>3.利用课外时间组织学生参观仪器设备，加深对药物合成仪器工作原理的理解</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pPr>
      <w:r>
        <w:rPr>
          <w:rFonts w:cs="宋体"/>
          <w:b/>
          <w:sz w:val="28"/>
          <w:szCs w:val="28"/>
        </w:rPr>
        <w:t xml:space="preserve">七、课时分配 </w:t>
      </w:r>
    </w:p>
    <w:tbl>
      <w:tblPr>
        <w:tblStyle w:val="5"/>
        <w:tblW w:w="85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9"/>
        <w:gridCol w:w="865"/>
        <w:gridCol w:w="1090"/>
        <w:gridCol w:w="1315"/>
        <w:gridCol w:w="1763"/>
        <w:gridCol w:w="865"/>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9" w:type="dxa"/>
            <w:shd w:val="clear" w:color="auto" w:fill="auto"/>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教学内容</w:t>
            </w:r>
          </w:p>
        </w:tc>
        <w:tc>
          <w:tcPr>
            <w:tcW w:w="865" w:type="dxa"/>
            <w:shd w:val="clear" w:color="auto" w:fill="auto"/>
            <w:vAlign w:val="top"/>
          </w:tcPr>
          <w:p>
            <w:pPr>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讲课</w:t>
            </w:r>
          </w:p>
        </w:tc>
        <w:tc>
          <w:tcPr>
            <w:tcW w:w="1090" w:type="dxa"/>
            <w:shd w:val="clear" w:color="auto" w:fill="auto"/>
            <w:vAlign w:val="top"/>
          </w:tcPr>
          <w:p>
            <w:pPr>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习题课</w:t>
            </w:r>
          </w:p>
        </w:tc>
        <w:tc>
          <w:tcPr>
            <w:tcW w:w="1315" w:type="dxa"/>
            <w:shd w:val="clear" w:color="auto" w:fill="auto"/>
            <w:vAlign w:val="top"/>
          </w:tcPr>
          <w:p>
            <w:pPr>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翻转课堂</w:t>
            </w:r>
          </w:p>
        </w:tc>
        <w:tc>
          <w:tcPr>
            <w:tcW w:w="1763" w:type="dxa"/>
            <w:shd w:val="clear" w:color="auto" w:fill="auto"/>
            <w:vAlign w:val="top"/>
          </w:tcPr>
          <w:p>
            <w:pPr>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实用案例训练</w:t>
            </w:r>
          </w:p>
        </w:tc>
        <w:tc>
          <w:tcPr>
            <w:tcW w:w="865" w:type="dxa"/>
            <w:shd w:val="clear" w:color="auto" w:fill="auto"/>
            <w:vAlign w:val="top"/>
          </w:tcPr>
          <w:p>
            <w:pPr>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上机</w:t>
            </w:r>
          </w:p>
        </w:tc>
        <w:tc>
          <w:tcPr>
            <w:tcW w:w="866" w:type="dxa"/>
            <w:shd w:val="clear" w:color="auto" w:fill="auto"/>
            <w:vAlign w:val="top"/>
          </w:tcPr>
          <w:p>
            <w:pPr>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9"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卤化反应</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5</w:t>
            </w:r>
          </w:p>
        </w:tc>
        <w:tc>
          <w:tcPr>
            <w:tcW w:w="1090"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31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763"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1</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866"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9"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烃化反应</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5</w:t>
            </w:r>
          </w:p>
        </w:tc>
        <w:tc>
          <w:tcPr>
            <w:tcW w:w="1090"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31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763"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1</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866"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9"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酰化反应</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3</w:t>
            </w:r>
          </w:p>
        </w:tc>
        <w:tc>
          <w:tcPr>
            <w:tcW w:w="1090"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31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763"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1</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866"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9"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缩合反应</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5</w:t>
            </w:r>
          </w:p>
        </w:tc>
        <w:tc>
          <w:tcPr>
            <w:tcW w:w="1090"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31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763"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1</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866"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9"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氧化反应</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4</w:t>
            </w:r>
          </w:p>
        </w:tc>
        <w:tc>
          <w:tcPr>
            <w:tcW w:w="1090"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31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763"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866"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9"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还原反应</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4</w:t>
            </w:r>
          </w:p>
        </w:tc>
        <w:tc>
          <w:tcPr>
            <w:tcW w:w="1090"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31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763"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866"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9" w:type="dxa"/>
            <w:shd w:val="clear" w:color="auto" w:fill="auto"/>
            <w:vAlign w:val="top"/>
          </w:tcPr>
          <w:p>
            <w:pPr>
              <w:jc w:val="left"/>
              <w:rPr>
                <w:rFonts w:hint="eastAsia" w:ascii="宋体" w:hAnsi="宋体" w:eastAsia="宋体" w:cs="宋体"/>
                <w:sz w:val="21"/>
                <w:szCs w:val="21"/>
                <w:lang w:bidi="ar"/>
              </w:rPr>
            </w:pPr>
            <w:r>
              <w:rPr>
                <w:rFonts w:hint="eastAsia" w:ascii="宋体" w:hAnsi="宋体" w:eastAsia="宋体" w:cs="宋体"/>
                <w:sz w:val="21"/>
                <w:szCs w:val="21"/>
                <w:lang w:bidi="ar"/>
              </w:rPr>
              <w:t>合成设计原理</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2</w:t>
            </w:r>
          </w:p>
        </w:tc>
        <w:tc>
          <w:tcPr>
            <w:tcW w:w="1090"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31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763"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866"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9" w:type="dxa"/>
            <w:shd w:val="clear" w:color="auto" w:fill="auto"/>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共计</w:t>
            </w:r>
          </w:p>
        </w:tc>
        <w:tc>
          <w:tcPr>
            <w:tcW w:w="865" w:type="dxa"/>
            <w:shd w:val="clear" w:color="auto" w:fill="auto"/>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28</w:t>
            </w:r>
          </w:p>
        </w:tc>
        <w:tc>
          <w:tcPr>
            <w:tcW w:w="1090"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31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1763"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4</w:t>
            </w:r>
          </w:p>
        </w:tc>
        <w:tc>
          <w:tcPr>
            <w:tcW w:w="865" w:type="dxa"/>
            <w:shd w:val="clear" w:color="auto" w:fill="auto"/>
            <w:vAlign w:val="top"/>
          </w:tcPr>
          <w:p>
            <w:pPr>
              <w:ind w:firstLine="360"/>
              <w:jc w:val="left"/>
              <w:rPr>
                <w:rFonts w:hint="eastAsia" w:ascii="宋体" w:hAnsi="宋体" w:eastAsia="宋体" w:cs="宋体"/>
                <w:sz w:val="21"/>
                <w:szCs w:val="21"/>
                <w:lang w:bidi="ar"/>
              </w:rPr>
            </w:pPr>
            <w:r>
              <w:rPr>
                <w:rFonts w:hint="eastAsia" w:ascii="宋体" w:hAnsi="宋体" w:eastAsia="宋体" w:cs="宋体"/>
                <w:sz w:val="21"/>
                <w:szCs w:val="21"/>
                <w:lang w:bidi="ar"/>
              </w:rPr>
              <w:t> </w:t>
            </w:r>
          </w:p>
        </w:tc>
        <w:tc>
          <w:tcPr>
            <w:tcW w:w="866" w:type="dxa"/>
            <w:shd w:val="clear" w:color="auto" w:fill="auto"/>
            <w:vAlign w:val="top"/>
          </w:tcPr>
          <w:p>
            <w:pPr>
              <w:ind w:firstLine="360"/>
              <w:jc w:val="left"/>
              <w:rPr>
                <w:rFonts w:hint="eastAsia" w:ascii="宋体" w:hAnsi="宋体" w:eastAsia="宋体" w:cs="宋体"/>
                <w:sz w:val="21"/>
                <w:szCs w:val="21"/>
                <w:lang w:bidi="ar"/>
              </w:rPr>
            </w:pPr>
            <w:r>
              <w:rPr>
                <w:rStyle w:val="7"/>
                <w:rFonts w:hint="eastAsia" w:ascii="宋体" w:hAnsi="宋体" w:eastAsia="宋体" w:cs="宋体"/>
                <w:sz w:val="21"/>
                <w:szCs w:val="21"/>
                <w:lang w:bidi="ar"/>
              </w:rPr>
              <w:t>32</w:t>
            </w:r>
          </w:p>
        </w:tc>
      </w:tr>
    </w:tbl>
    <w:p>
      <w:pPr>
        <w:widowControl/>
        <w:jc w:val="left"/>
        <w:rPr>
          <w:rFonts w:cs="宋体"/>
        </w:rPr>
      </w:pPr>
      <w:r>
        <w:rPr>
          <w:rFonts w:cs="宋体"/>
          <w:sz w:val="24"/>
          <w:szCs w:val="24"/>
        </w:rPr>
        <w:t>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2" w:firstLineChars="200"/>
        <w:jc w:val="both"/>
        <w:textAlignment w:val="auto"/>
        <w:outlineLvl w:val="9"/>
        <w:rPr>
          <w:rFonts w:cs="宋体"/>
          <w:b/>
          <w:sz w:val="28"/>
          <w:szCs w:val="28"/>
        </w:rPr>
      </w:pPr>
      <w:r>
        <w:rPr>
          <w:rFonts w:cs="宋体"/>
          <w:b/>
          <w:sz w:val="28"/>
          <w:szCs w:val="28"/>
        </w:rPr>
        <w:t xml:space="preserve">八、课程考核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1. 平时表现(40%):  出勤及作业完成情况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2. 期末考核(60%):  期末考试成绩 </w:t>
      </w:r>
    </w:p>
    <w:p>
      <w:pPr>
        <w:ind w:firstLine="360"/>
        <w:jc w:val="left"/>
        <w:rPr>
          <w:rFonts w:cs="宋体"/>
        </w:rPr>
      </w:pPr>
      <w:r>
        <w:rPr>
          <w:rFonts w:cs="宋体"/>
        </w:rPr>
        <w:t xml:space="preserve"> </w:t>
      </w:r>
    </w:p>
    <w:p/>
    <w:p>
      <w:pPr>
        <w:spacing w:line="420" w:lineRule="exact"/>
        <w:ind w:firstLine="420" w:firstLineChars="200"/>
        <w:rPr>
          <w:rFonts w:hint="eastAsia"/>
        </w:rPr>
      </w:pPr>
    </w:p>
    <w:sectPr>
      <w:headerReference r:id="rId5" w:type="first"/>
      <w:footerReference r:id="rId8" w:type="first"/>
      <w:headerReference r:id="rId3" w:type="default"/>
      <w:footerReference r:id="rId6" w:type="default"/>
      <w:headerReference r:id="rId4" w:type="even"/>
      <w:footerReference r:id="rId7" w:type="even"/>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6</w:t>
    </w:r>
    <w:r>
      <w:rPr>
        <w:rStyle w:val="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99F4D"/>
    <w:multiLevelType w:val="singleLevel"/>
    <w:tmpl w:val="59599F4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4A7F14"/>
    <w:rsid w:val="00F21282"/>
    <w:rsid w:val="0502368E"/>
    <w:rsid w:val="080E6310"/>
    <w:rsid w:val="0C937A1A"/>
    <w:rsid w:val="1458266B"/>
    <w:rsid w:val="1BB720D7"/>
    <w:rsid w:val="29F0666B"/>
    <w:rsid w:val="2C4804C1"/>
    <w:rsid w:val="314828B8"/>
    <w:rsid w:val="314A7F14"/>
    <w:rsid w:val="46E144D2"/>
    <w:rsid w:val="48AA22D0"/>
    <w:rsid w:val="4B2F7978"/>
    <w:rsid w:val="5C713F0E"/>
    <w:rsid w:val="60C54EDC"/>
    <w:rsid w:val="68A229C3"/>
    <w:rsid w:val="780F5565"/>
    <w:rsid w:val="7E0E78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bCs/>
    </w:rPr>
  </w:style>
  <w:style w:type="character" w:styleId="8">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2017-06-28T01:43:00Z</dcterms:created>
  <dc:creator>Administrator</dc:creator>
  <cp:lastModifiedBy>Just  ever。</cp:lastModifiedBy>
  <dcterms:modified xsi:type="dcterms:W3CDTF">2019-07-31T07:14:49Z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y fmtid="{D5CDD505-2E9C-101B-9397-08002B2CF9AE}" pid="3" name="KSORubyTemplateID" linkTarget="0">
    <vt:lpwstr>6</vt:lpwstr>
  </property>
</Properties>
</file>